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745B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4D708AF1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718F2F1E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1D0F7D7F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764E44AE" w14:textId="77777777" w:rsidR="00634F7B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</w:t>
      </w:r>
    </w:p>
    <w:p w14:paraId="33ADB55B" w14:textId="77777777" w:rsidR="00693B11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2A133E80" w14:textId="77777777" w:rsidR="00693B11" w:rsidRPr="00342E49" w:rsidRDefault="00693B11" w:rsidP="0095197C">
      <w:pPr>
        <w:jc w:val="center"/>
        <w:rPr>
          <w:rFonts w:ascii="Arial" w:hAnsi="Arial" w:cs="Arial"/>
        </w:rPr>
      </w:pPr>
    </w:p>
    <w:p w14:paraId="3F517131" w14:textId="3B0E236F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2704396" w14:textId="60BBA99A" w:rsidR="007D1144" w:rsidRPr="00342E49" w:rsidRDefault="009A2A03" w:rsidP="0095197C">
      <w:pPr>
        <w:jc w:val="center"/>
        <w:rPr>
          <w:rFonts w:ascii="Arial" w:hAnsi="Arial" w:cs="Arial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4387CF50" wp14:editId="259701A9">
            <wp:simplePos x="0" y="0"/>
            <wp:positionH relativeFrom="column">
              <wp:posOffset>3794166</wp:posOffset>
            </wp:positionH>
            <wp:positionV relativeFrom="paragraph">
              <wp:posOffset>16065</wp:posOffset>
            </wp:positionV>
            <wp:extent cx="1790700" cy="1861704"/>
            <wp:effectExtent l="0" t="0" r="0" b="5715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86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DA2B8" w14:textId="7515CF39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CB81C6D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E274230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322F4F1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F1BA2A8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23BF075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08481C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673C839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2D50221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0BF9A82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3184E26" w14:textId="77777777" w:rsidR="007D1144" w:rsidRDefault="007D1144" w:rsidP="0095197C">
      <w:pPr>
        <w:jc w:val="center"/>
        <w:rPr>
          <w:rFonts w:ascii="Arial" w:hAnsi="Arial" w:cs="Arial"/>
        </w:rPr>
      </w:pPr>
    </w:p>
    <w:p w14:paraId="65BE9572" w14:textId="77777777" w:rsidR="009A2A03" w:rsidRPr="00342E49" w:rsidRDefault="009A2A03" w:rsidP="0095197C">
      <w:pPr>
        <w:jc w:val="center"/>
        <w:rPr>
          <w:rFonts w:ascii="Arial" w:hAnsi="Arial" w:cs="Arial"/>
        </w:rPr>
      </w:pPr>
    </w:p>
    <w:p w14:paraId="667AF0C7" w14:textId="77777777" w:rsidR="007D1144" w:rsidRPr="00342E49" w:rsidRDefault="007D1144" w:rsidP="0095197C">
      <w:pPr>
        <w:jc w:val="center"/>
        <w:rPr>
          <w:rFonts w:ascii="Arial" w:hAnsi="Arial" w:cs="Arial"/>
          <w:sz w:val="20"/>
          <w:szCs w:val="20"/>
        </w:rPr>
      </w:pPr>
    </w:p>
    <w:p w14:paraId="1573EE7E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tbl>
      <w:tblPr>
        <w:tblpPr w:leftFromText="187" w:rightFromText="187" w:vertAnchor="page" w:horzAnchor="margin" w:tblpXSpec="center" w:tblpY="6808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9A2A03" w:rsidRPr="00342E49" w14:paraId="414C2C0C" w14:textId="77777777" w:rsidTr="009A2A03">
        <w:trPr>
          <w:trHeight w:val="827"/>
        </w:trPr>
        <w:tc>
          <w:tcPr>
            <w:tcW w:w="5000" w:type="pct"/>
            <w:shd w:val="clear" w:color="auto" w:fill="FF0000"/>
          </w:tcPr>
          <w:p w14:paraId="10E521BE" w14:textId="77777777" w:rsidR="009A2A03" w:rsidRPr="00342E49" w:rsidRDefault="009A2A03" w:rsidP="009A2A03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202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7579D9F0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p w14:paraId="5EAAD1DC" w14:textId="77777777" w:rsidR="00864D71" w:rsidRPr="00342E49" w:rsidRDefault="00864D71" w:rsidP="00634F7B">
      <w:pPr>
        <w:rPr>
          <w:rFonts w:ascii="Arial" w:hAnsi="Arial" w:cs="Arial"/>
          <w:sz w:val="20"/>
          <w:szCs w:val="20"/>
        </w:rPr>
      </w:pPr>
    </w:p>
    <w:p w14:paraId="5A41C08F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27850D6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660385B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245ED247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4B5B1C0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2971094A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707E1CFE" w14:textId="77777777" w:rsidR="007D1144" w:rsidRDefault="007D1144" w:rsidP="00634F7B">
      <w:pPr>
        <w:rPr>
          <w:rFonts w:ascii="Arial" w:hAnsi="Arial" w:cs="Arial"/>
          <w:sz w:val="20"/>
          <w:szCs w:val="20"/>
        </w:rPr>
      </w:pPr>
    </w:p>
    <w:p w14:paraId="08E212BF" w14:textId="77777777" w:rsidR="002A548E" w:rsidRDefault="002A548E" w:rsidP="00634F7B">
      <w:pPr>
        <w:rPr>
          <w:rFonts w:ascii="Arial" w:hAnsi="Arial" w:cs="Arial"/>
          <w:sz w:val="20"/>
          <w:szCs w:val="20"/>
        </w:rPr>
      </w:pPr>
    </w:p>
    <w:p w14:paraId="67E23614" w14:textId="77777777" w:rsidR="002A548E" w:rsidRDefault="002A548E" w:rsidP="00634F7B">
      <w:pPr>
        <w:rPr>
          <w:rFonts w:ascii="Arial" w:hAnsi="Arial" w:cs="Arial"/>
          <w:sz w:val="20"/>
          <w:szCs w:val="20"/>
        </w:rPr>
      </w:pPr>
    </w:p>
    <w:p w14:paraId="2A76EAF6" w14:textId="77777777" w:rsidR="002A548E" w:rsidRDefault="002A548E" w:rsidP="00634F7B">
      <w:pPr>
        <w:rPr>
          <w:rFonts w:ascii="Arial" w:hAnsi="Arial" w:cs="Arial"/>
          <w:sz w:val="20"/>
          <w:szCs w:val="20"/>
        </w:rPr>
      </w:pPr>
    </w:p>
    <w:p w14:paraId="10B6AE3F" w14:textId="77777777" w:rsidR="002A548E" w:rsidRDefault="002A548E" w:rsidP="00634F7B">
      <w:pPr>
        <w:rPr>
          <w:rFonts w:ascii="Arial" w:hAnsi="Arial" w:cs="Arial"/>
          <w:sz w:val="20"/>
          <w:szCs w:val="20"/>
        </w:rPr>
      </w:pPr>
    </w:p>
    <w:tbl>
      <w:tblPr>
        <w:tblW w:w="13651" w:type="dxa"/>
        <w:tblInd w:w="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7"/>
        <w:gridCol w:w="6754"/>
        <w:gridCol w:w="2890"/>
      </w:tblGrid>
      <w:tr w:rsidR="00BE5ABB" w14:paraId="2FD1DC89" w14:textId="77777777" w:rsidTr="000379A0">
        <w:trPr>
          <w:trHeight w:val="382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309F4B65" w14:textId="77777777" w:rsidR="00BE5ABB" w:rsidRDefault="00BE5A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</w:t>
            </w:r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A1C3FB9" w14:textId="77777777" w:rsidR="00BE5ABB" w:rsidRDefault="00BE5A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COMITÉ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8C59AD6" w14:textId="77777777" w:rsidR="00BE5ABB" w:rsidRDefault="00BE5A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PERIODICIDAD MININA</w:t>
            </w:r>
          </w:p>
        </w:tc>
      </w:tr>
      <w:tr w:rsidR="00BE5ABB" w14:paraId="3325612D" w14:textId="77777777" w:rsidTr="000379A0">
        <w:trPr>
          <w:trHeight w:val="90"/>
        </w:trPr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309D" w14:textId="77777777" w:rsidR="00BE5ABB" w:rsidRDefault="00BE5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Consultorio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Juridico</w:t>
            </w:r>
            <w:proofErr w:type="spellEnd"/>
          </w:p>
        </w:tc>
        <w:tc>
          <w:tcPr>
            <w:tcW w:w="6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BD66" w14:textId="77777777" w:rsidR="00BE5ABB" w:rsidRDefault="00BE5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Comité Asesor del Consultorio Jurídico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94AC" w14:textId="59CAA7CF" w:rsidR="00BE5ABB" w:rsidRDefault="00BE5AB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141C">
              <w:rPr>
                <w:rFonts w:ascii="Calibri" w:hAnsi="Calibri" w:cs="Calibri"/>
                <w:sz w:val="22"/>
                <w:szCs w:val="22"/>
                <w:highlight w:val="yellow"/>
              </w:rPr>
              <w:t>Mensual</w:t>
            </w:r>
          </w:p>
        </w:tc>
      </w:tr>
      <w:tr w:rsidR="00BE5ABB" w14:paraId="52B5461C" w14:textId="77777777" w:rsidTr="000379A0">
        <w:trPr>
          <w:trHeight w:val="81"/>
        </w:trPr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DDB42" w14:textId="77777777" w:rsidR="00BE5ABB" w:rsidRDefault="00BE5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Consultorio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Juridico</w:t>
            </w:r>
            <w:proofErr w:type="spellEnd"/>
          </w:p>
        </w:tc>
        <w:tc>
          <w:tcPr>
            <w:tcW w:w="6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39A1" w14:textId="77777777" w:rsidR="00BE5ABB" w:rsidRDefault="00BE5AB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Comité Asesor del Centro de Conciliación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CE0B5" w14:textId="360012E5" w:rsidR="00BE5ABB" w:rsidRDefault="000379A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79A0">
              <w:rPr>
                <w:rFonts w:ascii="Calibri" w:hAnsi="Calibri" w:cs="Calibri"/>
                <w:sz w:val="22"/>
                <w:szCs w:val="22"/>
                <w:highlight w:val="yellow"/>
              </w:rPr>
              <w:t>Mensual</w:t>
            </w:r>
          </w:p>
        </w:tc>
      </w:tr>
    </w:tbl>
    <w:p w14:paraId="0BFDAC7A" w14:textId="77777777" w:rsidR="002A548E" w:rsidRDefault="002A548E" w:rsidP="00634F7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2A548E" w:rsidRPr="00342E49" w14:paraId="316C867F" w14:textId="77777777" w:rsidTr="00BE7203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B6C24D" w14:textId="77777777" w:rsidR="002A548E" w:rsidRPr="00342E49" w:rsidRDefault="002A548E" w:rsidP="00BE72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2748DDAA" w14:textId="77777777" w:rsidR="002A548E" w:rsidRPr="00342E49" w:rsidRDefault="002A548E" w:rsidP="00BE7203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Asesor del Consultorio Jurídico</w:t>
            </w:r>
          </w:p>
        </w:tc>
      </w:tr>
      <w:tr w:rsidR="002A548E" w:rsidRPr="00342E49" w14:paraId="392C0323" w14:textId="77777777" w:rsidTr="00BE7203">
        <w:trPr>
          <w:cantSplit/>
          <w:trHeight w:val="1554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307B" w14:textId="77777777" w:rsidR="00AE528A" w:rsidRDefault="00AE528A" w:rsidP="00BE7203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707168" w14:textId="50E1CF80" w:rsidR="002A548E" w:rsidRPr="00342E49" w:rsidRDefault="002A548E" w:rsidP="00BE7203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13BB7043" w14:textId="71BC712D" w:rsidR="002A548E" w:rsidRPr="00E44229" w:rsidRDefault="002A548E" w:rsidP="00BE7203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2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Director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quien lo preside</w:t>
            </w:r>
            <w:r w:rsidR="001849DF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2C21FD08" w14:textId="77777777" w:rsidR="00E14C14" w:rsidRDefault="002A548E" w:rsidP="00BE7203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2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Delegado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del Decano</w:t>
            </w:r>
            <w:r w:rsidR="009B1FF6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18CE66C6" w14:textId="62E5FCD9" w:rsidR="002A548E" w:rsidRPr="00342E49" w:rsidRDefault="006E784A" w:rsidP="00BE7203">
            <w:pPr>
              <w:widowControl w:val="0"/>
              <w:numPr>
                <w:ilvl w:val="0"/>
                <w:numId w:val="9"/>
              </w:numPr>
              <w:tabs>
                <w:tab w:val="clear" w:pos="1440"/>
                <w:tab w:val="left" w:pos="29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44229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4 docentes del consultorio jurídico designados por el Decano de la facultad de derecho</w:t>
            </w:r>
          </w:p>
          <w:p w14:paraId="3D103140" w14:textId="77777777" w:rsidR="002A548E" w:rsidRPr="00342E49" w:rsidRDefault="002A548E" w:rsidP="00BE720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3E35A0" w14:textId="491223A4" w:rsidR="002A548E" w:rsidRDefault="002A548E" w:rsidP="00BE720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Hará las veces de </w:t>
            </w:r>
            <w:r w:rsidRPr="00AE528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secretario del Comité asesor</w:t>
            </w:r>
            <w:r w:rsidR="00AE528A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:</w:t>
            </w: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el Coordinador </w:t>
            </w:r>
            <w:r w:rsidR="00135608" w:rsidRPr="00B031C7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académico</w:t>
            </w:r>
            <w:r w:rsidR="0013560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del Consultorio Jurídico</w:t>
            </w:r>
            <w:r w:rsidR="0074647E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7E0A79">
              <w:rPr>
                <w:rFonts w:ascii="Arial" w:hAnsi="Arial" w:cs="Arial"/>
                <w:sz w:val="22"/>
                <w:szCs w:val="22"/>
                <w:lang w:val="es-ES_tradnl"/>
              </w:rPr>
              <w:t>quien tendrá voz mas no voto</w:t>
            </w: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3C502A02" w14:textId="77777777" w:rsidR="00F43611" w:rsidRDefault="00F43611" w:rsidP="00BE720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3BAE79" w14:textId="54C20C49" w:rsidR="00F43611" w:rsidRPr="000379A0" w:rsidRDefault="00F43611" w:rsidP="00BE720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23FFF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PARAGRAFO: Las </w:t>
            </w:r>
            <w:r w:rsidRPr="000379A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decisiones del comité se </w:t>
            </w:r>
            <w:proofErr w:type="spellStart"/>
            <w:r w:rsidRPr="000379A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adoptaràn</w:t>
            </w:r>
            <w:proofErr w:type="spellEnd"/>
            <w:r w:rsidR="00523FFF" w:rsidRPr="000379A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por la mayoría simple de los votos de los asistentes</w:t>
            </w:r>
            <w:r w:rsidR="00523FFF" w:rsidRPr="000379A0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3A9BF8A4" w14:textId="77777777" w:rsidR="002A548E" w:rsidRPr="000379A0" w:rsidRDefault="002A548E" w:rsidP="00BE720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3C0D35" w14:textId="1BC90857" w:rsidR="002A548E" w:rsidRPr="000379A0" w:rsidRDefault="002A548E" w:rsidP="00BE720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0379A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Periodicidad:</w:t>
            </w:r>
            <w:r w:rsidRPr="000379A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</w:t>
            </w:r>
            <w:r w:rsidR="000379A0" w:rsidRPr="000379A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Mensual</w:t>
            </w:r>
            <w:r w:rsidRPr="000379A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</w:t>
            </w:r>
            <w:proofErr w:type="gramStart"/>
            <w:r w:rsidRPr="000379A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de acuerdo a</w:t>
            </w:r>
            <w:proofErr w:type="gramEnd"/>
            <w:r w:rsidRPr="000379A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la necesidad</w:t>
            </w:r>
            <w:r w:rsidR="007B298E" w:rsidRPr="000379A0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.</w:t>
            </w:r>
            <w:r w:rsidR="007B298E" w:rsidRPr="000379A0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0C9E8A4A" w14:textId="77777777" w:rsidR="00AE528A" w:rsidRPr="00342E49" w:rsidRDefault="00AE528A" w:rsidP="00BE7203">
            <w:pPr>
              <w:widowControl w:val="0"/>
              <w:tabs>
                <w:tab w:val="left" w:pos="29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</w:tr>
      <w:tr w:rsidR="002A548E" w:rsidRPr="00342E49" w14:paraId="4F23F70A" w14:textId="77777777" w:rsidTr="00BE7203">
        <w:trPr>
          <w:cantSplit/>
          <w:trHeight w:val="376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2FC7" w14:textId="77777777" w:rsidR="002A548E" w:rsidRPr="00342E49" w:rsidRDefault="002A548E" w:rsidP="00BE72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1F851E22" w14:textId="77777777" w:rsidR="002A548E" w:rsidRDefault="002A548E" w:rsidP="00BE7203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Es un órgano adscrito al Consultorio Jurídico, a fin de asesorarlo en el desarrollo de políticas y la toma de decisiones.</w:t>
            </w:r>
          </w:p>
          <w:p w14:paraId="3F12CBDF" w14:textId="77777777" w:rsidR="00AE528A" w:rsidRPr="00342E49" w:rsidRDefault="00AE528A" w:rsidP="00BE7203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C909FC" w14:textId="77777777" w:rsidR="002A548E" w:rsidRPr="00342E49" w:rsidRDefault="002A548E" w:rsidP="002A548E">
      <w:pPr>
        <w:rPr>
          <w:rFonts w:ascii="Arial" w:hAnsi="Arial" w:cs="Arial"/>
          <w:sz w:val="22"/>
          <w:szCs w:val="22"/>
        </w:rPr>
      </w:pPr>
    </w:p>
    <w:p w14:paraId="0890C9BD" w14:textId="77777777" w:rsidR="002A548E" w:rsidRPr="00342E49" w:rsidRDefault="002A548E" w:rsidP="002A548E">
      <w:pPr>
        <w:rPr>
          <w:rFonts w:ascii="Arial" w:hAnsi="Arial" w:cs="Arial"/>
          <w:sz w:val="22"/>
          <w:szCs w:val="22"/>
        </w:rPr>
      </w:pPr>
    </w:p>
    <w:p w14:paraId="25184D94" w14:textId="157B0DD1" w:rsidR="002A548E" w:rsidRPr="0068685B" w:rsidRDefault="002A548E" w:rsidP="00D607FA">
      <w:pPr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</w:rPr>
      </w:pPr>
      <w:r w:rsidRPr="0068685B">
        <w:rPr>
          <w:rFonts w:ascii="Arial" w:hAnsi="Arial" w:cs="Arial"/>
          <w:b/>
          <w:bCs/>
          <w:sz w:val="22"/>
          <w:szCs w:val="22"/>
        </w:rPr>
        <w:t>DESCRIPCIÓN DE FUNCIONES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2A548E" w:rsidRPr="00342E49" w14:paraId="289C4271" w14:textId="77777777" w:rsidTr="00BE7203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ECD3" w14:textId="77777777" w:rsidR="002A548E" w:rsidRPr="00342E49" w:rsidRDefault="002A548E" w:rsidP="00BE7203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  <w:p w14:paraId="2ADE2E20" w14:textId="77777777" w:rsidR="002A548E" w:rsidRPr="00342E49" w:rsidRDefault="002A548E" w:rsidP="00BE7203">
            <w:pPr>
              <w:rPr>
                <w:rFonts w:ascii="Arial" w:hAnsi="Arial" w:cs="Arial"/>
              </w:rPr>
            </w:pPr>
          </w:p>
        </w:tc>
      </w:tr>
      <w:tr w:rsidR="002A548E" w:rsidRPr="00342E49" w14:paraId="1D01963C" w14:textId="77777777" w:rsidTr="00BE7203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A11A" w14:textId="6C2E6E7E" w:rsidR="002A548E" w:rsidRPr="00263168" w:rsidRDefault="002A548E" w:rsidP="00BE72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Asesorar al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Director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el diseño de pautas y programas académicos que se desarrollan en el período lectivo.</w:t>
            </w:r>
            <w:r w:rsidR="009071A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590A10D3" w14:textId="4C51D8E0" w:rsidR="002A548E" w:rsidRPr="00342E49" w:rsidRDefault="00345057" w:rsidP="00BE72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263168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Conocer de los asuntos </w:t>
            </w:r>
            <w:proofErr w:type="spellStart"/>
            <w:r w:rsidRPr="00263168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acad</w:t>
            </w:r>
            <w:r w:rsidR="00817DBB" w:rsidRPr="00263168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è</w:t>
            </w:r>
            <w:r w:rsidRPr="00263168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micos</w:t>
            </w:r>
            <w:proofErr w:type="spellEnd"/>
            <w:r w:rsidR="009071AA" w:rsidRPr="00263168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y </w:t>
            </w:r>
            <w:proofErr w:type="gramStart"/>
            <w:r w:rsidR="009071AA" w:rsidRPr="00263168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administrativos  planteados</w:t>
            </w:r>
            <w:proofErr w:type="gramEnd"/>
            <w:r w:rsidR="009071AA" w:rsidRPr="00263168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por el comité</w:t>
            </w:r>
            <w:r w:rsidR="009071AA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2345933" w14:textId="5322E2D7" w:rsidR="002A548E" w:rsidRPr="00342E49" w:rsidRDefault="00817DBB" w:rsidP="00BE72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7E50E7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Resolver los recursos de reposición presentado</w:t>
            </w:r>
            <w:r w:rsidR="00263168" w:rsidRPr="007E50E7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s por los discentes contra las decisiones </w:t>
            </w:r>
            <w:proofErr w:type="gramStart"/>
            <w:r w:rsidR="00263168" w:rsidRPr="007E50E7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tomadas  por</w:t>
            </w:r>
            <w:proofErr w:type="gramEnd"/>
            <w:r w:rsidR="00263168" w:rsidRPr="007E50E7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el comité, respecto de quejas o reclamos relacionados c</w:t>
            </w:r>
            <w:r w:rsidR="007E50E7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o</w:t>
            </w:r>
            <w:r w:rsidR="00263168" w:rsidRPr="007E50E7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n las calificaciones</w:t>
            </w:r>
            <w:r w:rsidR="00263168"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5D4EDE9B" w14:textId="1F6A7FCD" w:rsidR="002A548E" w:rsidRPr="004350FB" w:rsidRDefault="007E50E7" w:rsidP="00BE72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4350FB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Decidir</w:t>
            </w:r>
            <w:r w:rsidR="00DB5F94" w:rsidRPr="004350FB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sobre solicitudes presentadas al comité.</w:t>
            </w:r>
          </w:p>
          <w:p w14:paraId="117A4827" w14:textId="76224EB4" w:rsidR="00894BF8" w:rsidRPr="00DB5F94" w:rsidRDefault="00E32EB9" w:rsidP="00BE72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Declarar los impedimentos de acuerdo con las normas legales vigentes.</w:t>
            </w:r>
          </w:p>
          <w:p w14:paraId="35BEBB7F" w14:textId="7B86C06A" w:rsidR="002A548E" w:rsidRPr="009A20FF" w:rsidRDefault="009A20FF" w:rsidP="00BE720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9A20FF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Interpretar, cumplir y hacer cumplir 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e</w:t>
            </w:r>
            <w:r w:rsidRPr="009A20FF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ste regl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</w:t>
            </w:r>
            <w:r w:rsidRPr="009A20FF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mento.</w:t>
            </w:r>
          </w:p>
          <w:p w14:paraId="712BD325" w14:textId="04CCB546" w:rsidR="002A548E" w:rsidRPr="00EF0152" w:rsidRDefault="00EF0152" w:rsidP="00BE7203">
            <w:pPr>
              <w:widowControl w:val="0"/>
              <w:numPr>
                <w:ilvl w:val="0"/>
                <w:numId w:val="10"/>
              </w:numPr>
              <w:tabs>
                <w:tab w:val="left" w:pos="360"/>
              </w:tabs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_tradnl"/>
              </w:rPr>
            </w:pPr>
            <w:r w:rsidRPr="00EF0152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Las demás que sean inherentes a sus competencias.</w:t>
            </w:r>
          </w:p>
          <w:p w14:paraId="395034BE" w14:textId="77777777" w:rsidR="002A548E" w:rsidRPr="00342E49" w:rsidRDefault="002A548E" w:rsidP="00BE7203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14:paraId="55043211" w14:textId="333049A5" w:rsidR="002A548E" w:rsidRPr="00342E49" w:rsidRDefault="00AE528A" w:rsidP="00BE5ABB">
            <w:pPr>
              <w:pStyle w:val="Ttulo4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A0665">
              <w:rPr>
                <w:rFonts w:ascii="Arial" w:hAnsi="Arial" w:cs="Arial"/>
              </w:rPr>
              <w:t>Normatividad</w:t>
            </w:r>
            <w:r>
              <w:rPr>
                <w:rFonts w:ascii="Arial" w:hAnsi="Arial" w:cs="Arial"/>
              </w:rPr>
              <w:t xml:space="preserve">: </w:t>
            </w:r>
            <w:r w:rsidR="00CA6C31" w:rsidRPr="00CA6C31">
              <w:rPr>
                <w:rFonts w:ascii="Arial" w:hAnsi="Arial" w:cs="Arial"/>
                <w:highlight w:val="yellow"/>
              </w:rPr>
              <w:t xml:space="preserve">Acuerdo N 2 del 17 de abril 2023 – Art. 7 al 10. </w:t>
            </w:r>
            <w:r w:rsidR="00BE5ABB">
              <w:rPr>
                <w:rFonts w:ascii="Arial" w:hAnsi="Arial" w:cs="Arial"/>
                <w:highlight w:val="yellow"/>
              </w:rPr>
              <w:t xml:space="preserve"> </w:t>
            </w:r>
            <w:r w:rsidR="00CA6C31" w:rsidRPr="00CA6C31">
              <w:rPr>
                <w:rFonts w:ascii="Arial" w:hAnsi="Arial" w:cs="Arial"/>
                <w:highlight w:val="yellow"/>
              </w:rPr>
              <w:t xml:space="preserve">Por instrucción de Bogotá </w:t>
            </w:r>
            <w:r w:rsidR="00E14C14">
              <w:rPr>
                <w:rFonts w:ascii="Arial" w:hAnsi="Arial" w:cs="Arial"/>
                <w:highlight w:val="yellow"/>
              </w:rPr>
              <w:t>se realizará</w:t>
            </w:r>
            <w:r w:rsidR="00CA6C31" w:rsidRPr="00CA6C31">
              <w:rPr>
                <w:rFonts w:ascii="Arial" w:hAnsi="Arial" w:cs="Arial"/>
                <w:highlight w:val="yellow"/>
              </w:rPr>
              <w:t xml:space="preserve"> mensual.</w:t>
            </w:r>
          </w:p>
        </w:tc>
      </w:tr>
    </w:tbl>
    <w:p w14:paraId="1C118626" w14:textId="77777777" w:rsidR="0068685B" w:rsidRDefault="0068685B" w:rsidP="002A548E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C9C2271" w14:textId="77777777" w:rsidR="0068685B" w:rsidRPr="00342E49" w:rsidRDefault="0068685B" w:rsidP="002A548E">
      <w:pPr>
        <w:ind w:left="360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2A548E" w:rsidRPr="00342E49" w14:paraId="50143002" w14:textId="77777777" w:rsidTr="00BE7203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C94B0C4" w14:textId="77777777" w:rsidR="002A548E" w:rsidRPr="00342E49" w:rsidRDefault="002A548E" w:rsidP="00BE72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NOMBRE:</w:t>
            </w:r>
          </w:p>
          <w:p w14:paraId="5F4E0B4B" w14:textId="77777777" w:rsidR="002A548E" w:rsidRPr="00342E49" w:rsidRDefault="002A548E" w:rsidP="00BE7203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342E49"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  <w:t>Comité Asesor del Centro de Conciliación</w:t>
            </w:r>
          </w:p>
        </w:tc>
      </w:tr>
      <w:tr w:rsidR="002A548E" w:rsidRPr="00342E49" w14:paraId="0E77084C" w14:textId="77777777" w:rsidTr="00BE7203">
        <w:trPr>
          <w:cantSplit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AEEB" w14:textId="77777777" w:rsidR="002A548E" w:rsidRPr="00342E49" w:rsidRDefault="002A548E" w:rsidP="00BE7203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D7D4050" w14:textId="77777777" w:rsidR="002A548E" w:rsidRPr="00342E49" w:rsidRDefault="002A548E" w:rsidP="00BE7203">
            <w:pPr>
              <w:pStyle w:val="Textoindependiente"/>
              <w:widowControl/>
              <w:autoSpaceDE/>
              <w:autoSpaceDN/>
              <w:adjustRightInd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INTEGRADO POR:</w:t>
            </w:r>
          </w:p>
          <w:p w14:paraId="49194030" w14:textId="77777777" w:rsidR="002A548E" w:rsidRPr="00342E49" w:rsidRDefault="002A548E" w:rsidP="00BE7203">
            <w:pPr>
              <w:widowControl w:val="0"/>
              <w:numPr>
                <w:ilvl w:val="0"/>
                <w:numId w:val="11"/>
              </w:numPr>
              <w:tabs>
                <w:tab w:val="clear" w:pos="1440"/>
                <w:tab w:val="num" w:pos="290"/>
                <w:tab w:val="left" w:pos="4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Director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quien lo preside</w:t>
            </w:r>
          </w:p>
          <w:p w14:paraId="68C0467B" w14:textId="4C6C59A8" w:rsidR="002A548E" w:rsidRPr="00342E49" w:rsidRDefault="003A2F20" w:rsidP="00BE7203">
            <w:pPr>
              <w:widowControl w:val="0"/>
              <w:numPr>
                <w:ilvl w:val="0"/>
                <w:numId w:val="11"/>
              </w:numPr>
              <w:tabs>
                <w:tab w:val="clear" w:pos="1440"/>
                <w:tab w:val="num" w:pos="290"/>
                <w:tab w:val="left" w:pos="4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C03DFD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El coordinador</w:t>
            </w:r>
            <w:r w:rsidR="00C03DFD" w:rsidRPr="00C03DFD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(a) del centro de </w:t>
            </w:r>
            <w:proofErr w:type="spellStart"/>
            <w:r w:rsidR="00C03DFD" w:rsidRPr="00C03DFD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conciliaciòn</w:t>
            </w:r>
            <w:proofErr w:type="spellEnd"/>
          </w:p>
          <w:p w14:paraId="335CBCBE" w14:textId="291E6B06" w:rsidR="002A548E" w:rsidRDefault="00C03DFD" w:rsidP="00BE7203">
            <w:pPr>
              <w:widowControl w:val="0"/>
              <w:numPr>
                <w:ilvl w:val="0"/>
                <w:numId w:val="11"/>
              </w:numPr>
              <w:tabs>
                <w:tab w:val="clear" w:pos="1440"/>
                <w:tab w:val="num" w:pos="290"/>
                <w:tab w:val="left" w:pos="4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23414F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Los docentes asesores</w:t>
            </w:r>
            <w:r w:rsidR="0023414F" w:rsidRPr="0023414F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asignados al centro de </w:t>
            </w:r>
            <w:r w:rsidR="0068685B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conciliación</w:t>
            </w:r>
          </w:p>
          <w:p w14:paraId="2ED8376A" w14:textId="77777777" w:rsidR="0068685B" w:rsidRPr="0023414F" w:rsidRDefault="0068685B" w:rsidP="0068685B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</w:p>
          <w:p w14:paraId="07C1999F" w14:textId="0EFC9189" w:rsidR="002A548E" w:rsidRPr="0074647E" w:rsidRDefault="004401EE" w:rsidP="00BE7203">
            <w:pPr>
              <w:widowControl w:val="0"/>
              <w:numPr>
                <w:ilvl w:val="0"/>
                <w:numId w:val="11"/>
              </w:numPr>
              <w:tabs>
                <w:tab w:val="clear" w:pos="1440"/>
                <w:tab w:val="num" w:pos="290"/>
                <w:tab w:val="left" w:pos="47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proofErr w:type="spellStart"/>
            <w:r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Harà</w:t>
            </w:r>
            <w:proofErr w:type="spellEnd"/>
            <w:r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las veces del </w:t>
            </w:r>
            <w:r w:rsidRPr="00BE5ABB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_tradnl"/>
              </w:rPr>
              <w:t>secretario</w:t>
            </w:r>
            <w:r w:rsidR="0074647E" w:rsidRPr="00BE5ABB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_tradnl"/>
              </w:rPr>
              <w:t xml:space="preserve"> </w:t>
            </w:r>
            <w:r w:rsidR="00A65EA7" w:rsidRPr="00BE5ABB"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val="es-ES_tradnl"/>
              </w:rPr>
              <w:t>del comité</w:t>
            </w:r>
            <w:r w:rsidR="00A65EA7"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asesor el </w:t>
            </w:r>
            <w:proofErr w:type="gramStart"/>
            <w:r w:rsidR="00A65EA7"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Secretario</w:t>
            </w:r>
            <w:proofErr w:type="gramEnd"/>
            <w:r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(a)</w:t>
            </w:r>
            <w:r w:rsidR="00A65EA7"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</w:t>
            </w:r>
            <w:proofErr w:type="spellStart"/>
            <w:r w:rsidR="00A65EA7"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Acadèmico</w:t>
            </w:r>
            <w:proofErr w:type="spellEnd"/>
            <w:r w:rsidR="00A65EA7"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(a)</w:t>
            </w:r>
            <w:r w:rsidR="0074647E"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del consultorio jurídico </w:t>
            </w:r>
            <w:proofErr w:type="spellStart"/>
            <w:r w:rsidR="0074647E"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quen</w:t>
            </w:r>
            <w:proofErr w:type="spellEnd"/>
            <w:r w:rsidR="0074647E"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tendrá v</w:t>
            </w:r>
            <w:r w:rsid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o</w:t>
            </w:r>
            <w:r w:rsidR="0074647E" w:rsidRPr="0074647E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z mas no voto.</w:t>
            </w:r>
          </w:p>
          <w:p w14:paraId="594B650A" w14:textId="77777777" w:rsidR="00AE528A" w:rsidRPr="00342E49" w:rsidRDefault="00AE528A" w:rsidP="00AE528A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92F1F03" w14:textId="5CDCAD6F" w:rsidR="002A548E" w:rsidRPr="00342E49" w:rsidRDefault="000A4EA0" w:rsidP="00BE720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DC5B2C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PARAGRAFO:</w:t>
            </w:r>
            <w:r w:rsidR="00DC5B2C" w:rsidRPr="00DC5B2C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Las decisiones del comité se </w:t>
            </w:r>
            <w:proofErr w:type="spellStart"/>
            <w:r w:rsidR="00DC5B2C" w:rsidRPr="00DC5B2C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adoptaràn</w:t>
            </w:r>
            <w:proofErr w:type="spellEnd"/>
            <w:r w:rsidR="00DC5B2C" w:rsidRPr="00DC5B2C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por la mayoría simple de los votos de los asistentes.</w:t>
            </w:r>
          </w:p>
          <w:p w14:paraId="0FC57D0D" w14:textId="77777777" w:rsidR="002A548E" w:rsidRPr="00342E49" w:rsidRDefault="002A548E" w:rsidP="00BE720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65B0FBA" w14:textId="53CE64EC" w:rsidR="002A548E" w:rsidRPr="00342E49" w:rsidRDefault="002A548E" w:rsidP="00BE7203">
            <w:pPr>
              <w:widowControl w:val="0"/>
              <w:tabs>
                <w:tab w:val="left" w:pos="47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EC7BEE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Periodicidad</w:t>
            </w: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:  </w:t>
            </w:r>
            <w:r w:rsidR="000379A0"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  <w:t>Mensual</w:t>
            </w:r>
            <w:r w:rsidRPr="00EC7BEE"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  <w:t xml:space="preserve"> </w:t>
            </w:r>
            <w:proofErr w:type="gramStart"/>
            <w:r w:rsidRPr="00EC7BEE"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  <w:t>de acuerdo a</w:t>
            </w:r>
            <w:proofErr w:type="gramEnd"/>
            <w:r w:rsidRPr="00EC7BEE"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  <w:t xml:space="preserve"> la necesidad</w:t>
            </w:r>
          </w:p>
        </w:tc>
      </w:tr>
      <w:tr w:rsidR="002A548E" w:rsidRPr="00342E49" w14:paraId="01484F92" w14:textId="77777777" w:rsidTr="00BE7203">
        <w:trPr>
          <w:cantSplit/>
          <w:trHeight w:val="793"/>
        </w:trPr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0828" w14:textId="77777777" w:rsidR="002A548E" w:rsidRPr="00342E49" w:rsidRDefault="002A548E" w:rsidP="00BE720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0A0F1FEC" w14:textId="5CE20956" w:rsidR="002A548E" w:rsidRPr="00342E49" w:rsidRDefault="00356A26" w:rsidP="00BB0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356A26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Es un comité asesor del centro de </w:t>
            </w:r>
            <w:proofErr w:type="spellStart"/>
            <w:r w:rsidRPr="00356A26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conciliaciòn</w:t>
            </w:r>
            <w:proofErr w:type="spellEnd"/>
            <w:r w:rsidRPr="00356A26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para el desarrollo políticas y toma de decisiones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</w:tc>
      </w:tr>
    </w:tbl>
    <w:p w14:paraId="6B06E40D" w14:textId="77777777" w:rsidR="002A548E" w:rsidRPr="00342E49" w:rsidRDefault="002A548E" w:rsidP="002A548E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267AF8D" w14:textId="77777777" w:rsidR="002A548E" w:rsidRPr="00342E49" w:rsidRDefault="002A548E" w:rsidP="002A548E">
      <w:pPr>
        <w:ind w:left="360"/>
        <w:rPr>
          <w:rFonts w:ascii="Arial" w:hAnsi="Arial" w:cs="Arial"/>
          <w:b/>
          <w:bCs/>
          <w:sz w:val="22"/>
          <w:szCs w:val="22"/>
        </w:rPr>
      </w:pPr>
      <w:r w:rsidRPr="00342E49">
        <w:rPr>
          <w:rFonts w:ascii="Arial" w:hAnsi="Arial" w:cs="Arial"/>
          <w:b/>
          <w:bCs/>
          <w:sz w:val="22"/>
          <w:szCs w:val="22"/>
        </w:rPr>
        <w:t>2. DESCRIPCIÓN DE FUNCIONES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80"/>
      </w:tblGrid>
      <w:tr w:rsidR="002A548E" w:rsidRPr="00342E49" w14:paraId="7D3187F0" w14:textId="77777777" w:rsidTr="00BE7203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C31" w14:textId="77777777" w:rsidR="002A548E" w:rsidRPr="00342E49" w:rsidRDefault="002A548E" w:rsidP="00BE7203">
            <w:pPr>
              <w:pStyle w:val="Ttulo2"/>
              <w:rPr>
                <w:rFonts w:ascii="Arial" w:hAnsi="Arial" w:cs="Arial"/>
                <w:sz w:val="22"/>
                <w:szCs w:val="22"/>
              </w:rPr>
            </w:pPr>
            <w:r w:rsidRPr="00342E49">
              <w:rPr>
                <w:rFonts w:ascii="Arial" w:hAnsi="Arial" w:cs="Arial"/>
                <w:sz w:val="22"/>
                <w:szCs w:val="22"/>
              </w:rPr>
              <w:t>FUNCIONES</w:t>
            </w:r>
          </w:p>
        </w:tc>
      </w:tr>
      <w:tr w:rsidR="002A548E" w:rsidRPr="00342E49" w14:paraId="0C38CDE8" w14:textId="77777777" w:rsidTr="00BE7203">
        <w:tc>
          <w:tcPr>
            <w:tcW w:w="1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07DB" w14:textId="5811BBD7" w:rsidR="002A548E" w:rsidRPr="002258CD" w:rsidRDefault="002A548E" w:rsidP="00BE7203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Asesorar al </w:t>
            </w:r>
            <w:proofErr w:type="gramStart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>Director</w:t>
            </w:r>
            <w:proofErr w:type="gramEnd"/>
            <w:r w:rsidRPr="00342E49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en el diseño de pautas y programas académicos que se desarrollan en el período lectivo.</w:t>
            </w:r>
            <w:r w:rsidR="002258CD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14:paraId="56EF5E8F" w14:textId="3B600F55" w:rsidR="002A548E" w:rsidRPr="00342E49" w:rsidRDefault="00306865" w:rsidP="00BE7203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8F275A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Conocer de los asuntos </w:t>
            </w:r>
            <w:proofErr w:type="spellStart"/>
            <w:r w:rsidRPr="008F275A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acad</w:t>
            </w:r>
            <w:r w:rsidR="008F275A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è</w:t>
            </w:r>
            <w:r w:rsidRPr="008F275A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micos</w:t>
            </w:r>
            <w:proofErr w:type="spellEnd"/>
            <w:r w:rsidRPr="008F275A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y administrativos planteados al comité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380B737C" w14:textId="78455FE3" w:rsidR="002A548E" w:rsidRDefault="003D1A3A" w:rsidP="00BE7203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3D1A3A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Resolver los recursos de reposición presentados por los est</w:t>
            </w:r>
            <w:r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udiantes</w:t>
            </w:r>
            <w:r w:rsidRPr="003D1A3A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contra las decisiones tomadas por el comité, respecto de quejas o reclamos relacionados con las calificaci</w:t>
            </w:r>
            <w:r w:rsidR="00E80F25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o</w:t>
            </w:r>
            <w:r w:rsidRPr="003D1A3A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nes.</w:t>
            </w:r>
          </w:p>
          <w:p w14:paraId="0BCB2B68" w14:textId="3482A704" w:rsidR="002D3D86" w:rsidRDefault="00E7506E" w:rsidP="00BE7203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Decidir</w:t>
            </w:r>
            <w:r w:rsidR="002D3D86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 sobre solicitudes presentadas al comité.</w:t>
            </w:r>
          </w:p>
          <w:p w14:paraId="34B6AE65" w14:textId="75148DB2" w:rsidR="00E7506E" w:rsidRPr="003D1A3A" w:rsidRDefault="00E7506E" w:rsidP="00BE7203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>Interpretar, cumplir y hacer cumplir este reglamento.</w:t>
            </w:r>
          </w:p>
          <w:p w14:paraId="2A5A263A" w14:textId="308CD8D5" w:rsidR="002A548E" w:rsidRPr="00D51DC7" w:rsidRDefault="00D51DC7" w:rsidP="00BE7203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</w:pPr>
            <w:r w:rsidRPr="00D51DC7">
              <w:rPr>
                <w:rFonts w:ascii="Arial" w:hAnsi="Arial" w:cs="Arial"/>
                <w:sz w:val="22"/>
                <w:szCs w:val="22"/>
                <w:highlight w:val="yellow"/>
                <w:lang w:val="es-ES_tradnl"/>
              </w:rPr>
              <w:t xml:space="preserve">Las demás que sean inherentes a sus competencias.  </w:t>
            </w:r>
          </w:p>
          <w:p w14:paraId="5F79522A" w14:textId="77777777" w:rsidR="002A548E" w:rsidRPr="00342E49" w:rsidRDefault="002A548E" w:rsidP="00BE7203">
            <w:pPr>
              <w:widowControl w:val="0"/>
              <w:numPr>
                <w:ilvl w:val="0"/>
                <w:numId w:val="1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470" w:hanging="47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04571DE" w14:textId="17FBD53D" w:rsidR="002A548E" w:rsidRDefault="00AE528A" w:rsidP="00AE528A">
            <w:pPr>
              <w:pStyle w:val="Ttulo4"/>
              <w:spacing w:before="0"/>
              <w:jc w:val="left"/>
              <w:rPr>
                <w:rFonts w:ascii="Arial" w:hAnsi="Arial" w:cs="Arial"/>
              </w:rPr>
            </w:pPr>
            <w:proofErr w:type="gramStart"/>
            <w:r w:rsidRPr="00AE528A">
              <w:rPr>
                <w:rFonts w:ascii="Arial" w:hAnsi="Arial" w:cs="Arial"/>
                <w:highlight w:val="yellow"/>
              </w:rPr>
              <w:t>Normatividad</w:t>
            </w:r>
            <w:r>
              <w:rPr>
                <w:rFonts w:ascii="Arial" w:hAnsi="Arial" w:cs="Arial"/>
              </w:rPr>
              <w:t>:</w:t>
            </w:r>
            <w:r w:rsidR="00CA6C31">
              <w:rPr>
                <w:rFonts w:ascii="Arial" w:hAnsi="Arial" w:cs="Arial"/>
              </w:rPr>
              <w:t>.</w:t>
            </w:r>
            <w:proofErr w:type="gramEnd"/>
            <w:r w:rsidR="00CA6C31" w:rsidRPr="00CA6C31">
              <w:rPr>
                <w:rFonts w:ascii="Arial" w:hAnsi="Arial" w:cs="Arial"/>
                <w:highlight w:val="yellow"/>
              </w:rPr>
              <w:t xml:space="preserve"> Acuerdo N </w:t>
            </w:r>
            <w:r w:rsidR="00CA6C31">
              <w:rPr>
                <w:rFonts w:ascii="Arial" w:hAnsi="Arial" w:cs="Arial"/>
                <w:highlight w:val="yellow"/>
              </w:rPr>
              <w:t>3</w:t>
            </w:r>
            <w:r w:rsidR="00CA6C31" w:rsidRPr="00CA6C31">
              <w:rPr>
                <w:rFonts w:ascii="Arial" w:hAnsi="Arial" w:cs="Arial"/>
                <w:highlight w:val="yellow"/>
              </w:rPr>
              <w:t xml:space="preserve"> del 17 de abril 2023 – Art. </w:t>
            </w:r>
            <w:r w:rsidR="00CA6C31">
              <w:rPr>
                <w:rFonts w:ascii="Arial" w:hAnsi="Arial" w:cs="Arial"/>
                <w:highlight w:val="yellow"/>
              </w:rPr>
              <w:t>9</w:t>
            </w:r>
            <w:r w:rsidR="00CA6C31" w:rsidRPr="00CA6C31">
              <w:rPr>
                <w:rFonts w:ascii="Arial" w:hAnsi="Arial" w:cs="Arial"/>
                <w:highlight w:val="yellow"/>
              </w:rPr>
              <w:t xml:space="preserve"> al 1</w:t>
            </w:r>
            <w:r w:rsidR="00CA6C31">
              <w:rPr>
                <w:rFonts w:ascii="Arial" w:hAnsi="Arial" w:cs="Arial"/>
                <w:highlight w:val="yellow"/>
              </w:rPr>
              <w:t>2</w:t>
            </w:r>
            <w:r w:rsidR="00CA6C31" w:rsidRPr="00CA6C31">
              <w:rPr>
                <w:rFonts w:ascii="Arial" w:hAnsi="Arial" w:cs="Arial"/>
                <w:highlight w:val="yellow"/>
              </w:rPr>
              <w:t xml:space="preserve">. </w:t>
            </w:r>
            <w:r w:rsidR="00CA6C31">
              <w:rPr>
                <w:rFonts w:ascii="Arial" w:hAnsi="Arial" w:cs="Arial"/>
                <w:highlight w:val="yellow"/>
              </w:rPr>
              <w:t xml:space="preserve"> </w:t>
            </w:r>
            <w:proofErr w:type="spellStart"/>
            <w:r w:rsidR="00CA6C31">
              <w:rPr>
                <w:rFonts w:ascii="Arial" w:hAnsi="Arial" w:cs="Arial"/>
                <w:highlight w:val="yellow"/>
              </w:rPr>
              <w:t>Seguirà</w:t>
            </w:r>
            <w:proofErr w:type="spellEnd"/>
            <w:r w:rsidR="00CA6C31">
              <w:rPr>
                <w:rFonts w:ascii="Arial" w:hAnsi="Arial" w:cs="Arial"/>
                <w:highlight w:val="yellow"/>
              </w:rPr>
              <w:t xml:space="preserve"> realizándose semestral o extraordinaria por la necesidad.</w:t>
            </w:r>
          </w:p>
          <w:p w14:paraId="00D526A9" w14:textId="2E01F374" w:rsidR="00E935DD" w:rsidRPr="00E935DD" w:rsidRDefault="00E935DD" w:rsidP="00E935DD">
            <w:pPr>
              <w:rPr>
                <w:lang w:val="es-ES_tradnl"/>
              </w:rPr>
            </w:pPr>
          </w:p>
        </w:tc>
      </w:tr>
    </w:tbl>
    <w:p w14:paraId="7A3FECB5" w14:textId="77777777" w:rsidR="002A548E" w:rsidRPr="00342E49" w:rsidRDefault="002A548E" w:rsidP="002A548E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2FCE352" w14:textId="77777777" w:rsidR="002A548E" w:rsidRPr="00342E49" w:rsidRDefault="002A548E" w:rsidP="002A548E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AA98833" w14:textId="77777777" w:rsidR="002A548E" w:rsidRPr="00342E49" w:rsidRDefault="002A548E" w:rsidP="002A548E">
      <w:pPr>
        <w:ind w:left="360"/>
        <w:rPr>
          <w:rFonts w:ascii="Arial" w:hAnsi="Arial" w:cs="Arial"/>
          <w:b/>
          <w:bCs/>
          <w:sz w:val="22"/>
          <w:szCs w:val="22"/>
        </w:rPr>
      </w:pPr>
    </w:p>
    <w:sectPr w:rsidR="002A548E" w:rsidRPr="00342E49" w:rsidSect="007046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8E728" w14:textId="77777777" w:rsidR="00704611" w:rsidRDefault="00704611" w:rsidP="009F639D">
      <w:r>
        <w:separator/>
      </w:r>
    </w:p>
  </w:endnote>
  <w:endnote w:type="continuationSeparator" w:id="0">
    <w:p w14:paraId="2BBFEDA6" w14:textId="77777777" w:rsidR="00704611" w:rsidRDefault="00704611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8EE0D" w14:textId="77777777" w:rsidR="007102ED" w:rsidRDefault="007102E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41EC" w14:textId="77777777" w:rsidR="007102ED" w:rsidRDefault="007102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02B0" w14:textId="77777777" w:rsidR="007102ED" w:rsidRDefault="007102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081C" w14:textId="77777777" w:rsidR="00704611" w:rsidRDefault="00704611" w:rsidP="009F639D">
      <w:r>
        <w:separator/>
      </w:r>
    </w:p>
  </w:footnote>
  <w:footnote w:type="continuationSeparator" w:id="0">
    <w:p w14:paraId="4A165064" w14:textId="77777777" w:rsidR="00704611" w:rsidRDefault="00704611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C6EE" w14:textId="77777777" w:rsidR="007102ED" w:rsidRDefault="007102E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06"/>
      <w:gridCol w:w="7213"/>
      <w:gridCol w:w="2410"/>
    </w:tblGrid>
    <w:tr w:rsidR="003029B0" w:rsidRPr="009971F3" w14:paraId="398ECADD" w14:textId="77777777" w:rsidTr="003029B0">
      <w:trPr>
        <w:cantSplit/>
        <w:trHeight w:val="416"/>
        <w:jc w:val="center"/>
      </w:trPr>
      <w:tc>
        <w:tcPr>
          <w:tcW w:w="4406" w:type="dxa"/>
          <w:vMerge w:val="restart"/>
          <w:vAlign w:val="center"/>
        </w:tcPr>
        <w:p w14:paraId="4A64E212" w14:textId="41FC6420" w:rsidR="003029B0" w:rsidRPr="009971F3" w:rsidRDefault="003029B0" w:rsidP="003029B0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FD1B04B" wp14:editId="12B1970C">
                <wp:extent cx="783590" cy="783590"/>
                <wp:effectExtent l="0" t="0" r="0" b="0"/>
                <wp:docPr id="17238038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3" w:type="dxa"/>
          <w:vMerge w:val="restart"/>
          <w:vAlign w:val="center"/>
        </w:tcPr>
        <w:p w14:paraId="1B41A88E" w14:textId="70A28CC2" w:rsidR="003029B0" w:rsidRPr="00317458" w:rsidRDefault="003029B0" w:rsidP="003029B0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22"/>
            </w:rPr>
          </w:pPr>
          <w:r>
            <w:rPr>
              <w:rFonts w:ascii="Arial" w:hAnsi="Arial" w:cs="Arial"/>
              <w:b/>
              <w:bCs/>
              <w:iCs/>
            </w:rPr>
            <w:t>COMITÉS INSTITUCIONALES</w:t>
          </w:r>
        </w:p>
      </w:tc>
      <w:tc>
        <w:tcPr>
          <w:tcW w:w="2410" w:type="dxa"/>
          <w:vAlign w:val="center"/>
        </w:tcPr>
        <w:p w14:paraId="4AE51070" w14:textId="77777777" w:rsidR="003029B0" w:rsidRPr="007102ED" w:rsidRDefault="003029B0" w:rsidP="003029B0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10"/>
              <w:szCs w:val="10"/>
              <w:highlight w:val="yellow"/>
            </w:rPr>
          </w:pPr>
        </w:p>
        <w:p w14:paraId="40EC0529" w14:textId="35E4F4A3" w:rsidR="003029B0" w:rsidRPr="007102ED" w:rsidRDefault="003029B0" w:rsidP="003029B0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</w:pPr>
          <w:r w:rsidRPr="007102ED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 xml:space="preserve">Fecha última </w:t>
          </w:r>
          <w:r w:rsidR="007102ED" w:rsidRPr="007102ED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modificación</w:t>
          </w:r>
        </w:p>
      </w:tc>
    </w:tr>
    <w:tr w:rsidR="003029B0" w:rsidRPr="009971F3" w14:paraId="5A29DC32" w14:textId="77777777" w:rsidTr="00893E4E">
      <w:trPr>
        <w:trHeight w:val="689"/>
        <w:jc w:val="center"/>
      </w:trPr>
      <w:tc>
        <w:tcPr>
          <w:tcW w:w="4406" w:type="dxa"/>
          <w:vMerge/>
          <w:vAlign w:val="center"/>
        </w:tcPr>
        <w:p w14:paraId="36095960" w14:textId="77777777" w:rsidR="003029B0" w:rsidRPr="008518D7" w:rsidRDefault="003029B0" w:rsidP="003029B0">
          <w:pPr>
            <w:pStyle w:val="Encabezado"/>
            <w:jc w:val="center"/>
            <w:rPr>
              <w:sz w:val="22"/>
              <w:lang w:val="en-AU"/>
            </w:rPr>
          </w:pPr>
        </w:p>
      </w:tc>
      <w:tc>
        <w:tcPr>
          <w:tcW w:w="7213" w:type="dxa"/>
          <w:vMerge/>
          <w:vAlign w:val="center"/>
        </w:tcPr>
        <w:p w14:paraId="1FB69098" w14:textId="77777777" w:rsidR="003029B0" w:rsidRPr="008518D7" w:rsidRDefault="003029B0" w:rsidP="003029B0">
          <w:pPr>
            <w:pStyle w:val="Encabezado"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14:paraId="39D5CD18" w14:textId="1045D6D8" w:rsidR="003029B0" w:rsidRPr="007102ED" w:rsidRDefault="007102ED" w:rsidP="003029B0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</w:pPr>
          <w:r w:rsidRPr="007102ED"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  <w:t>05 de febrero de 2024</w:t>
          </w:r>
        </w:p>
      </w:tc>
    </w:tr>
  </w:tbl>
  <w:p w14:paraId="4068744E" w14:textId="77777777" w:rsidR="00601597" w:rsidRPr="007F121A" w:rsidRDefault="00601597" w:rsidP="00AC1D76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3551" w14:textId="77777777" w:rsidR="007102ED" w:rsidRDefault="007102E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92432307">
    <w:abstractNumId w:val="1"/>
  </w:num>
  <w:num w:numId="2" w16cid:durableId="31256617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668409137">
    <w:abstractNumId w:val="5"/>
  </w:num>
  <w:num w:numId="4" w16cid:durableId="1202016758">
    <w:abstractNumId w:val="11"/>
  </w:num>
  <w:num w:numId="5" w16cid:durableId="25643351">
    <w:abstractNumId w:val="4"/>
  </w:num>
  <w:num w:numId="6" w16cid:durableId="825433858">
    <w:abstractNumId w:val="28"/>
  </w:num>
  <w:num w:numId="7" w16cid:durableId="1949727486">
    <w:abstractNumId w:val="29"/>
  </w:num>
  <w:num w:numId="8" w16cid:durableId="1228956353">
    <w:abstractNumId w:val="10"/>
  </w:num>
  <w:num w:numId="9" w16cid:durableId="398207390">
    <w:abstractNumId w:val="12"/>
  </w:num>
  <w:num w:numId="10" w16cid:durableId="1349722383">
    <w:abstractNumId w:val="25"/>
  </w:num>
  <w:num w:numId="11" w16cid:durableId="175196886">
    <w:abstractNumId w:val="21"/>
  </w:num>
  <w:num w:numId="12" w16cid:durableId="662507820">
    <w:abstractNumId w:val="8"/>
  </w:num>
  <w:num w:numId="13" w16cid:durableId="429159506">
    <w:abstractNumId w:val="14"/>
  </w:num>
  <w:num w:numId="14" w16cid:durableId="2092041268">
    <w:abstractNumId w:val="19"/>
  </w:num>
  <w:num w:numId="15" w16cid:durableId="1149522176">
    <w:abstractNumId w:val="6"/>
  </w:num>
  <w:num w:numId="16" w16cid:durableId="1361122281">
    <w:abstractNumId w:val="16"/>
  </w:num>
  <w:num w:numId="17" w16cid:durableId="425151529">
    <w:abstractNumId w:val="2"/>
  </w:num>
  <w:num w:numId="18" w16cid:durableId="406154099">
    <w:abstractNumId w:val="24"/>
  </w:num>
  <w:num w:numId="19" w16cid:durableId="658927843">
    <w:abstractNumId w:val="20"/>
  </w:num>
  <w:num w:numId="20" w16cid:durableId="1953246215">
    <w:abstractNumId w:val="22"/>
  </w:num>
  <w:num w:numId="21" w16cid:durableId="369913803">
    <w:abstractNumId w:val="13"/>
  </w:num>
  <w:num w:numId="22" w16cid:durableId="981424800">
    <w:abstractNumId w:val="27"/>
  </w:num>
  <w:num w:numId="23" w16cid:durableId="456726329">
    <w:abstractNumId w:val="9"/>
  </w:num>
  <w:num w:numId="24" w16cid:durableId="251398063">
    <w:abstractNumId w:val="7"/>
  </w:num>
  <w:num w:numId="25" w16cid:durableId="1138492791">
    <w:abstractNumId w:val="30"/>
  </w:num>
  <w:num w:numId="26" w16cid:durableId="439642839">
    <w:abstractNumId w:val="17"/>
  </w:num>
  <w:num w:numId="27" w16cid:durableId="687605298">
    <w:abstractNumId w:val="26"/>
  </w:num>
  <w:num w:numId="28" w16cid:durableId="461504591">
    <w:abstractNumId w:val="15"/>
  </w:num>
  <w:num w:numId="29" w16cid:durableId="1793671028">
    <w:abstractNumId w:val="18"/>
  </w:num>
  <w:num w:numId="30" w16cid:durableId="2140799279">
    <w:abstractNumId w:val="31"/>
  </w:num>
  <w:num w:numId="31" w16cid:durableId="1935280331">
    <w:abstractNumId w:val="32"/>
  </w:num>
  <w:num w:numId="32" w16cid:durableId="170414743">
    <w:abstractNumId w:val="23"/>
  </w:num>
  <w:num w:numId="33" w16cid:durableId="1229153533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718B"/>
    <w:rsid w:val="000072EA"/>
    <w:rsid w:val="0001103D"/>
    <w:rsid w:val="000137E2"/>
    <w:rsid w:val="00014F2D"/>
    <w:rsid w:val="00017970"/>
    <w:rsid w:val="0002093E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379A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31DE"/>
    <w:rsid w:val="00093232"/>
    <w:rsid w:val="000961F9"/>
    <w:rsid w:val="000A2692"/>
    <w:rsid w:val="000A2982"/>
    <w:rsid w:val="000A4EA0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CF3"/>
    <w:rsid w:val="000C1F81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775D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210A"/>
    <w:rsid w:val="001337A8"/>
    <w:rsid w:val="00135608"/>
    <w:rsid w:val="00137840"/>
    <w:rsid w:val="00140D0A"/>
    <w:rsid w:val="0014648F"/>
    <w:rsid w:val="00146735"/>
    <w:rsid w:val="001532B1"/>
    <w:rsid w:val="001553BC"/>
    <w:rsid w:val="00160FBB"/>
    <w:rsid w:val="001627DE"/>
    <w:rsid w:val="00171B1C"/>
    <w:rsid w:val="001758D5"/>
    <w:rsid w:val="00176096"/>
    <w:rsid w:val="00177770"/>
    <w:rsid w:val="001816FB"/>
    <w:rsid w:val="00182E61"/>
    <w:rsid w:val="001839EF"/>
    <w:rsid w:val="001849DF"/>
    <w:rsid w:val="00187D48"/>
    <w:rsid w:val="00191132"/>
    <w:rsid w:val="001954C5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25C7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28F9"/>
    <w:rsid w:val="002106A8"/>
    <w:rsid w:val="002113A9"/>
    <w:rsid w:val="00212645"/>
    <w:rsid w:val="002129D5"/>
    <w:rsid w:val="00212A5F"/>
    <w:rsid w:val="00215EE1"/>
    <w:rsid w:val="00216926"/>
    <w:rsid w:val="00221C8B"/>
    <w:rsid w:val="00222CA1"/>
    <w:rsid w:val="00224073"/>
    <w:rsid w:val="002258CD"/>
    <w:rsid w:val="002305BD"/>
    <w:rsid w:val="00231428"/>
    <w:rsid w:val="0023414F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168"/>
    <w:rsid w:val="00263D30"/>
    <w:rsid w:val="002730D7"/>
    <w:rsid w:val="0027348E"/>
    <w:rsid w:val="00273A6B"/>
    <w:rsid w:val="00277690"/>
    <w:rsid w:val="00280117"/>
    <w:rsid w:val="002805EC"/>
    <w:rsid w:val="00281372"/>
    <w:rsid w:val="00281BE9"/>
    <w:rsid w:val="00282F9A"/>
    <w:rsid w:val="0028528C"/>
    <w:rsid w:val="00291634"/>
    <w:rsid w:val="00291CE8"/>
    <w:rsid w:val="00296B3F"/>
    <w:rsid w:val="00297052"/>
    <w:rsid w:val="002A31A1"/>
    <w:rsid w:val="002A548E"/>
    <w:rsid w:val="002A777E"/>
    <w:rsid w:val="002B1C87"/>
    <w:rsid w:val="002B5A9D"/>
    <w:rsid w:val="002C3527"/>
    <w:rsid w:val="002C3D54"/>
    <w:rsid w:val="002C56E0"/>
    <w:rsid w:val="002C5FCC"/>
    <w:rsid w:val="002C61A2"/>
    <w:rsid w:val="002D05F3"/>
    <w:rsid w:val="002D3D86"/>
    <w:rsid w:val="002D3EDC"/>
    <w:rsid w:val="002E269A"/>
    <w:rsid w:val="002E5D8E"/>
    <w:rsid w:val="002E6C73"/>
    <w:rsid w:val="002F03D6"/>
    <w:rsid w:val="002F2EA4"/>
    <w:rsid w:val="002F4C07"/>
    <w:rsid w:val="002F5B51"/>
    <w:rsid w:val="002F76CD"/>
    <w:rsid w:val="00300A94"/>
    <w:rsid w:val="0030279F"/>
    <w:rsid w:val="003029B0"/>
    <w:rsid w:val="00302A09"/>
    <w:rsid w:val="00305591"/>
    <w:rsid w:val="003065BC"/>
    <w:rsid w:val="00306865"/>
    <w:rsid w:val="00310B36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5057"/>
    <w:rsid w:val="00347394"/>
    <w:rsid w:val="003473CC"/>
    <w:rsid w:val="00350CB5"/>
    <w:rsid w:val="0035415B"/>
    <w:rsid w:val="0035457E"/>
    <w:rsid w:val="00356A26"/>
    <w:rsid w:val="00364C39"/>
    <w:rsid w:val="003659BA"/>
    <w:rsid w:val="00365A6C"/>
    <w:rsid w:val="00371740"/>
    <w:rsid w:val="003719C2"/>
    <w:rsid w:val="00373EB7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20"/>
    <w:rsid w:val="003A2F74"/>
    <w:rsid w:val="003B025E"/>
    <w:rsid w:val="003B1F76"/>
    <w:rsid w:val="003B28E1"/>
    <w:rsid w:val="003B5651"/>
    <w:rsid w:val="003B60B2"/>
    <w:rsid w:val="003C0A8B"/>
    <w:rsid w:val="003C11FC"/>
    <w:rsid w:val="003C6C9B"/>
    <w:rsid w:val="003D013E"/>
    <w:rsid w:val="003D1A3A"/>
    <w:rsid w:val="003D1E1A"/>
    <w:rsid w:val="003D6393"/>
    <w:rsid w:val="003E24CE"/>
    <w:rsid w:val="003E6624"/>
    <w:rsid w:val="003E77A3"/>
    <w:rsid w:val="003F017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3826"/>
    <w:rsid w:val="00425458"/>
    <w:rsid w:val="0042635E"/>
    <w:rsid w:val="0043475A"/>
    <w:rsid w:val="004350FB"/>
    <w:rsid w:val="00435400"/>
    <w:rsid w:val="00437E1A"/>
    <w:rsid w:val="004401EE"/>
    <w:rsid w:val="00445032"/>
    <w:rsid w:val="004474D1"/>
    <w:rsid w:val="00454062"/>
    <w:rsid w:val="004546C5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3E83"/>
    <w:rsid w:val="004C3FF6"/>
    <w:rsid w:val="004C52B9"/>
    <w:rsid w:val="004D2721"/>
    <w:rsid w:val="004D752F"/>
    <w:rsid w:val="004E036F"/>
    <w:rsid w:val="004E092D"/>
    <w:rsid w:val="004E188C"/>
    <w:rsid w:val="004E2E0C"/>
    <w:rsid w:val="004E5716"/>
    <w:rsid w:val="004E5AC1"/>
    <w:rsid w:val="004E7030"/>
    <w:rsid w:val="004F2176"/>
    <w:rsid w:val="005015A1"/>
    <w:rsid w:val="00503203"/>
    <w:rsid w:val="0051325A"/>
    <w:rsid w:val="00514982"/>
    <w:rsid w:val="00515AA3"/>
    <w:rsid w:val="0052033D"/>
    <w:rsid w:val="00520EB0"/>
    <w:rsid w:val="00521CB2"/>
    <w:rsid w:val="0052295C"/>
    <w:rsid w:val="00523A09"/>
    <w:rsid w:val="00523FFF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48C1"/>
    <w:rsid w:val="005A5C20"/>
    <w:rsid w:val="005A5EB4"/>
    <w:rsid w:val="005B0870"/>
    <w:rsid w:val="005B41D4"/>
    <w:rsid w:val="005B6BA0"/>
    <w:rsid w:val="005B7FFB"/>
    <w:rsid w:val="005C04A9"/>
    <w:rsid w:val="005C2991"/>
    <w:rsid w:val="005C2F42"/>
    <w:rsid w:val="005C3539"/>
    <w:rsid w:val="005C4F33"/>
    <w:rsid w:val="005C78E2"/>
    <w:rsid w:val="005D1F56"/>
    <w:rsid w:val="005D6CD1"/>
    <w:rsid w:val="005E1346"/>
    <w:rsid w:val="005E62AB"/>
    <w:rsid w:val="005E6E17"/>
    <w:rsid w:val="005F23DF"/>
    <w:rsid w:val="005F4280"/>
    <w:rsid w:val="005F4E38"/>
    <w:rsid w:val="005F7CE1"/>
    <w:rsid w:val="00601597"/>
    <w:rsid w:val="00604FFB"/>
    <w:rsid w:val="00605D83"/>
    <w:rsid w:val="00613A44"/>
    <w:rsid w:val="00614370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70AF"/>
    <w:rsid w:val="00667EF7"/>
    <w:rsid w:val="006709E1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85B"/>
    <w:rsid w:val="00686CF4"/>
    <w:rsid w:val="00691392"/>
    <w:rsid w:val="00691FBB"/>
    <w:rsid w:val="006926EB"/>
    <w:rsid w:val="006928E2"/>
    <w:rsid w:val="00693B11"/>
    <w:rsid w:val="00695CD7"/>
    <w:rsid w:val="00697AAA"/>
    <w:rsid w:val="006A0665"/>
    <w:rsid w:val="006A0A0E"/>
    <w:rsid w:val="006A371A"/>
    <w:rsid w:val="006A5C79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B95"/>
    <w:rsid w:val="006D5C3C"/>
    <w:rsid w:val="006E06C2"/>
    <w:rsid w:val="006E17A3"/>
    <w:rsid w:val="006E26CC"/>
    <w:rsid w:val="006E38C6"/>
    <w:rsid w:val="006E4AEC"/>
    <w:rsid w:val="006E56D8"/>
    <w:rsid w:val="006E784A"/>
    <w:rsid w:val="006F3A90"/>
    <w:rsid w:val="006F3F33"/>
    <w:rsid w:val="006F6CA2"/>
    <w:rsid w:val="006F766B"/>
    <w:rsid w:val="00700533"/>
    <w:rsid w:val="00701BD8"/>
    <w:rsid w:val="00703483"/>
    <w:rsid w:val="00703F8E"/>
    <w:rsid w:val="00704611"/>
    <w:rsid w:val="00704B97"/>
    <w:rsid w:val="0070510D"/>
    <w:rsid w:val="0070531F"/>
    <w:rsid w:val="00706336"/>
    <w:rsid w:val="0070794A"/>
    <w:rsid w:val="007102ED"/>
    <w:rsid w:val="007112E2"/>
    <w:rsid w:val="00711D06"/>
    <w:rsid w:val="00712072"/>
    <w:rsid w:val="00712972"/>
    <w:rsid w:val="007134FD"/>
    <w:rsid w:val="00713FC3"/>
    <w:rsid w:val="00714737"/>
    <w:rsid w:val="00720EA0"/>
    <w:rsid w:val="007279AE"/>
    <w:rsid w:val="0074080F"/>
    <w:rsid w:val="007415F3"/>
    <w:rsid w:val="00742702"/>
    <w:rsid w:val="0074393E"/>
    <w:rsid w:val="00744137"/>
    <w:rsid w:val="0074647E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6944"/>
    <w:rsid w:val="00780CF7"/>
    <w:rsid w:val="007828EF"/>
    <w:rsid w:val="00782912"/>
    <w:rsid w:val="007832C6"/>
    <w:rsid w:val="00783C93"/>
    <w:rsid w:val="00796519"/>
    <w:rsid w:val="0079752C"/>
    <w:rsid w:val="007A6ACE"/>
    <w:rsid w:val="007B2510"/>
    <w:rsid w:val="007B298E"/>
    <w:rsid w:val="007B432C"/>
    <w:rsid w:val="007C029C"/>
    <w:rsid w:val="007C2710"/>
    <w:rsid w:val="007C2AF8"/>
    <w:rsid w:val="007C444A"/>
    <w:rsid w:val="007C5CEF"/>
    <w:rsid w:val="007C66B7"/>
    <w:rsid w:val="007C713F"/>
    <w:rsid w:val="007D1144"/>
    <w:rsid w:val="007D4DCE"/>
    <w:rsid w:val="007D563F"/>
    <w:rsid w:val="007D6A92"/>
    <w:rsid w:val="007D7036"/>
    <w:rsid w:val="007E0A79"/>
    <w:rsid w:val="007E1B84"/>
    <w:rsid w:val="007E4328"/>
    <w:rsid w:val="007E50E7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705C"/>
    <w:rsid w:val="00817DBB"/>
    <w:rsid w:val="00821B1A"/>
    <w:rsid w:val="00823355"/>
    <w:rsid w:val="00826B9D"/>
    <w:rsid w:val="00827148"/>
    <w:rsid w:val="00830F38"/>
    <w:rsid w:val="008316B2"/>
    <w:rsid w:val="0083454C"/>
    <w:rsid w:val="0083456A"/>
    <w:rsid w:val="00835383"/>
    <w:rsid w:val="00840258"/>
    <w:rsid w:val="00840B2C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4BF8"/>
    <w:rsid w:val="00896D7D"/>
    <w:rsid w:val="008A2490"/>
    <w:rsid w:val="008A56FC"/>
    <w:rsid w:val="008A7E18"/>
    <w:rsid w:val="008B14D1"/>
    <w:rsid w:val="008B3426"/>
    <w:rsid w:val="008B64AB"/>
    <w:rsid w:val="008B7658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26"/>
    <w:rsid w:val="008F1611"/>
    <w:rsid w:val="008F17F5"/>
    <w:rsid w:val="008F23BA"/>
    <w:rsid w:val="008F275A"/>
    <w:rsid w:val="008F2823"/>
    <w:rsid w:val="008F781C"/>
    <w:rsid w:val="00901A55"/>
    <w:rsid w:val="00905835"/>
    <w:rsid w:val="00906EE8"/>
    <w:rsid w:val="009071AA"/>
    <w:rsid w:val="009110D6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1776"/>
    <w:rsid w:val="009430F6"/>
    <w:rsid w:val="00944F1C"/>
    <w:rsid w:val="0094701D"/>
    <w:rsid w:val="0095140A"/>
    <w:rsid w:val="0095197C"/>
    <w:rsid w:val="009530CC"/>
    <w:rsid w:val="009557D9"/>
    <w:rsid w:val="00956E94"/>
    <w:rsid w:val="009629A0"/>
    <w:rsid w:val="00964414"/>
    <w:rsid w:val="0096484B"/>
    <w:rsid w:val="009660F4"/>
    <w:rsid w:val="0096688B"/>
    <w:rsid w:val="0097130B"/>
    <w:rsid w:val="009735DF"/>
    <w:rsid w:val="00974758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0FF"/>
    <w:rsid w:val="009A23B7"/>
    <w:rsid w:val="009A2A03"/>
    <w:rsid w:val="009A5798"/>
    <w:rsid w:val="009A65FA"/>
    <w:rsid w:val="009B1FF6"/>
    <w:rsid w:val="009B225B"/>
    <w:rsid w:val="009B4AFC"/>
    <w:rsid w:val="009C0B2A"/>
    <w:rsid w:val="009C14F2"/>
    <w:rsid w:val="009C240C"/>
    <w:rsid w:val="009C4A06"/>
    <w:rsid w:val="009C57F1"/>
    <w:rsid w:val="009C5F01"/>
    <w:rsid w:val="009C7F65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5C10"/>
    <w:rsid w:val="00A2786A"/>
    <w:rsid w:val="00A27C62"/>
    <w:rsid w:val="00A32041"/>
    <w:rsid w:val="00A33608"/>
    <w:rsid w:val="00A34C4B"/>
    <w:rsid w:val="00A401BF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5EA7"/>
    <w:rsid w:val="00A665AE"/>
    <w:rsid w:val="00A668C5"/>
    <w:rsid w:val="00A702BF"/>
    <w:rsid w:val="00A70E66"/>
    <w:rsid w:val="00A71C23"/>
    <w:rsid w:val="00A71E5C"/>
    <w:rsid w:val="00A7695B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7371"/>
    <w:rsid w:val="00AD7566"/>
    <w:rsid w:val="00AE1797"/>
    <w:rsid w:val="00AE4D3B"/>
    <w:rsid w:val="00AE528A"/>
    <w:rsid w:val="00AF207D"/>
    <w:rsid w:val="00AF31A2"/>
    <w:rsid w:val="00AF327E"/>
    <w:rsid w:val="00AF6A4D"/>
    <w:rsid w:val="00AF7DEB"/>
    <w:rsid w:val="00B031C7"/>
    <w:rsid w:val="00B0497F"/>
    <w:rsid w:val="00B07C69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5EB4"/>
    <w:rsid w:val="00B60344"/>
    <w:rsid w:val="00B6151A"/>
    <w:rsid w:val="00B631FC"/>
    <w:rsid w:val="00B6363D"/>
    <w:rsid w:val="00B636FB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0BC2"/>
    <w:rsid w:val="00BB2C8D"/>
    <w:rsid w:val="00BB6380"/>
    <w:rsid w:val="00BC007F"/>
    <w:rsid w:val="00BC037A"/>
    <w:rsid w:val="00BC03B2"/>
    <w:rsid w:val="00BC09E4"/>
    <w:rsid w:val="00BD4E07"/>
    <w:rsid w:val="00BD606B"/>
    <w:rsid w:val="00BD648B"/>
    <w:rsid w:val="00BD66A5"/>
    <w:rsid w:val="00BE02EF"/>
    <w:rsid w:val="00BE11D3"/>
    <w:rsid w:val="00BE5ABB"/>
    <w:rsid w:val="00BE6E94"/>
    <w:rsid w:val="00BF1EDD"/>
    <w:rsid w:val="00BF266A"/>
    <w:rsid w:val="00BF4C88"/>
    <w:rsid w:val="00BF7292"/>
    <w:rsid w:val="00C0033E"/>
    <w:rsid w:val="00C00947"/>
    <w:rsid w:val="00C0208E"/>
    <w:rsid w:val="00C03DFD"/>
    <w:rsid w:val="00C105F4"/>
    <w:rsid w:val="00C15A37"/>
    <w:rsid w:val="00C15A47"/>
    <w:rsid w:val="00C165AD"/>
    <w:rsid w:val="00C1705E"/>
    <w:rsid w:val="00C247E0"/>
    <w:rsid w:val="00C24BD7"/>
    <w:rsid w:val="00C25192"/>
    <w:rsid w:val="00C26FAD"/>
    <w:rsid w:val="00C27FDA"/>
    <w:rsid w:val="00C40E5F"/>
    <w:rsid w:val="00C40EBE"/>
    <w:rsid w:val="00C45569"/>
    <w:rsid w:val="00C45775"/>
    <w:rsid w:val="00C500EA"/>
    <w:rsid w:val="00C5141C"/>
    <w:rsid w:val="00C5723D"/>
    <w:rsid w:val="00C61253"/>
    <w:rsid w:val="00C62212"/>
    <w:rsid w:val="00C6302E"/>
    <w:rsid w:val="00C63A1B"/>
    <w:rsid w:val="00C67F34"/>
    <w:rsid w:val="00C73150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A258E"/>
    <w:rsid w:val="00CA307D"/>
    <w:rsid w:val="00CA3EA9"/>
    <w:rsid w:val="00CA4EEB"/>
    <w:rsid w:val="00CA5337"/>
    <w:rsid w:val="00CA64E5"/>
    <w:rsid w:val="00CA6C31"/>
    <w:rsid w:val="00CB02CC"/>
    <w:rsid w:val="00CB0B24"/>
    <w:rsid w:val="00CB2739"/>
    <w:rsid w:val="00CB5E03"/>
    <w:rsid w:val="00CB5E7E"/>
    <w:rsid w:val="00CB5F33"/>
    <w:rsid w:val="00CC173E"/>
    <w:rsid w:val="00CC1D97"/>
    <w:rsid w:val="00CC5D62"/>
    <w:rsid w:val="00CC7A0C"/>
    <w:rsid w:val="00CC7BB2"/>
    <w:rsid w:val="00CD075E"/>
    <w:rsid w:val="00CD1633"/>
    <w:rsid w:val="00CD5BA3"/>
    <w:rsid w:val="00CD5E35"/>
    <w:rsid w:val="00CD6404"/>
    <w:rsid w:val="00CD7F1E"/>
    <w:rsid w:val="00CE20D5"/>
    <w:rsid w:val="00CE40E5"/>
    <w:rsid w:val="00CF0063"/>
    <w:rsid w:val="00CF27CA"/>
    <w:rsid w:val="00CF2FA8"/>
    <w:rsid w:val="00CF4AB1"/>
    <w:rsid w:val="00CF79D3"/>
    <w:rsid w:val="00D01A59"/>
    <w:rsid w:val="00D02846"/>
    <w:rsid w:val="00D02CEB"/>
    <w:rsid w:val="00D06DBE"/>
    <w:rsid w:val="00D10A3A"/>
    <w:rsid w:val="00D13B68"/>
    <w:rsid w:val="00D14CC4"/>
    <w:rsid w:val="00D16D39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DD3"/>
    <w:rsid w:val="00D41C64"/>
    <w:rsid w:val="00D4270D"/>
    <w:rsid w:val="00D44CF1"/>
    <w:rsid w:val="00D45995"/>
    <w:rsid w:val="00D50925"/>
    <w:rsid w:val="00D51DC7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73B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B26ED"/>
    <w:rsid w:val="00DB46A9"/>
    <w:rsid w:val="00DB5F94"/>
    <w:rsid w:val="00DB6E9D"/>
    <w:rsid w:val="00DC1D3C"/>
    <w:rsid w:val="00DC5B2C"/>
    <w:rsid w:val="00DD2393"/>
    <w:rsid w:val="00DD2B94"/>
    <w:rsid w:val="00DD3162"/>
    <w:rsid w:val="00DD339D"/>
    <w:rsid w:val="00DD4E3F"/>
    <w:rsid w:val="00DD516C"/>
    <w:rsid w:val="00DD5A33"/>
    <w:rsid w:val="00DE0235"/>
    <w:rsid w:val="00DE03AB"/>
    <w:rsid w:val="00DE0831"/>
    <w:rsid w:val="00DE11EC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DFF"/>
    <w:rsid w:val="00E10483"/>
    <w:rsid w:val="00E10904"/>
    <w:rsid w:val="00E113CC"/>
    <w:rsid w:val="00E11A45"/>
    <w:rsid w:val="00E120FF"/>
    <w:rsid w:val="00E13610"/>
    <w:rsid w:val="00E13C3B"/>
    <w:rsid w:val="00E14C14"/>
    <w:rsid w:val="00E15DA3"/>
    <w:rsid w:val="00E16463"/>
    <w:rsid w:val="00E172FE"/>
    <w:rsid w:val="00E22389"/>
    <w:rsid w:val="00E22FCC"/>
    <w:rsid w:val="00E25C08"/>
    <w:rsid w:val="00E26AEB"/>
    <w:rsid w:val="00E27019"/>
    <w:rsid w:val="00E3056F"/>
    <w:rsid w:val="00E32EB9"/>
    <w:rsid w:val="00E36301"/>
    <w:rsid w:val="00E37F65"/>
    <w:rsid w:val="00E44229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7D3A"/>
    <w:rsid w:val="00E67FA3"/>
    <w:rsid w:val="00E73A19"/>
    <w:rsid w:val="00E73CE8"/>
    <w:rsid w:val="00E74068"/>
    <w:rsid w:val="00E7506E"/>
    <w:rsid w:val="00E76214"/>
    <w:rsid w:val="00E765DB"/>
    <w:rsid w:val="00E76D60"/>
    <w:rsid w:val="00E7702D"/>
    <w:rsid w:val="00E80F25"/>
    <w:rsid w:val="00E86755"/>
    <w:rsid w:val="00E87973"/>
    <w:rsid w:val="00E90672"/>
    <w:rsid w:val="00E935DD"/>
    <w:rsid w:val="00E957F4"/>
    <w:rsid w:val="00E95D3B"/>
    <w:rsid w:val="00E95F9E"/>
    <w:rsid w:val="00EA3DE4"/>
    <w:rsid w:val="00EA5331"/>
    <w:rsid w:val="00EA695B"/>
    <w:rsid w:val="00EB0D46"/>
    <w:rsid w:val="00EB4238"/>
    <w:rsid w:val="00EB46C3"/>
    <w:rsid w:val="00EC0869"/>
    <w:rsid w:val="00EC0D74"/>
    <w:rsid w:val="00EC764D"/>
    <w:rsid w:val="00EC7BEE"/>
    <w:rsid w:val="00ED00D2"/>
    <w:rsid w:val="00ED190B"/>
    <w:rsid w:val="00ED6C94"/>
    <w:rsid w:val="00EE0335"/>
    <w:rsid w:val="00EE1DA7"/>
    <w:rsid w:val="00EE7473"/>
    <w:rsid w:val="00EF0152"/>
    <w:rsid w:val="00EF0F2D"/>
    <w:rsid w:val="00EF3986"/>
    <w:rsid w:val="00EF638A"/>
    <w:rsid w:val="00F024CC"/>
    <w:rsid w:val="00F031FC"/>
    <w:rsid w:val="00F055B0"/>
    <w:rsid w:val="00F056CE"/>
    <w:rsid w:val="00F06B7C"/>
    <w:rsid w:val="00F06B8F"/>
    <w:rsid w:val="00F07C76"/>
    <w:rsid w:val="00F1090E"/>
    <w:rsid w:val="00F10E74"/>
    <w:rsid w:val="00F150A7"/>
    <w:rsid w:val="00F16A0A"/>
    <w:rsid w:val="00F23DF8"/>
    <w:rsid w:val="00F25D73"/>
    <w:rsid w:val="00F26D5F"/>
    <w:rsid w:val="00F31E7A"/>
    <w:rsid w:val="00F3208F"/>
    <w:rsid w:val="00F32F24"/>
    <w:rsid w:val="00F3326B"/>
    <w:rsid w:val="00F335DB"/>
    <w:rsid w:val="00F35166"/>
    <w:rsid w:val="00F355D3"/>
    <w:rsid w:val="00F37D83"/>
    <w:rsid w:val="00F43611"/>
    <w:rsid w:val="00F4564E"/>
    <w:rsid w:val="00F54B00"/>
    <w:rsid w:val="00F5588A"/>
    <w:rsid w:val="00F574DA"/>
    <w:rsid w:val="00F62386"/>
    <w:rsid w:val="00F62F59"/>
    <w:rsid w:val="00F65D5B"/>
    <w:rsid w:val="00F7080A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6C67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69E4BA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D088-C091-495D-AACD-8154133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Leidy J. Chiquito B.</cp:lastModifiedBy>
  <cp:revision>5</cp:revision>
  <cp:lastPrinted>2022-09-15T19:09:00Z</cp:lastPrinted>
  <dcterms:created xsi:type="dcterms:W3CDTF">2024-02-05T20:33:00Z</dcterms:created>
  <dcterms:modified xsi:type="dcterms:W3CDTF">2024-02-12T19:03:00Z</dcterms:modified>
</cp:coreProperties>
</file>