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B36A" w14:textId="77777777" w:rsidR="00864D71" w:rsidRPr="00342E49" w:rsidRDefault="001758D5" w:rsidP="007D1144">
      <w:pPr>
        <w:jc w:val="center"/>
        <w:rPr>
          <w:rFonts w:ascii="Arial" w:hAnsi="Arial" w:cs="Arial"/>
          <w:b/>
          <w:sz w:val="36"/>
        </w:rPr>
      </w:pPr>
      <w:r w:rsidRPr="00342E49">
        <w:rPr>
          <w:rFonts w:ascii="Arial" w:hAnsi="Arial" w:cs="Arial"/>
          <w:b/>
          <w:sz w:val="36"/>
        </w:rPr>
        <w:t>UNIVERSIDAD LIBRE SECCIONAL PEREIRA</w:t>
      </w:r>
    </w:p>
    <w:p w14:paraId="1EDAC599" w14:textId="77777777" w:rsidR="009C5F01" w:rsidRPr="00342E49" w:rsidRDefault="009C5F01" w:rsidP="007D1144">
      <w:pPr>
        <w:jc w:val="center"/>
        <w:rPr>
          <w:rFonts w:ascii="Arial" w:hAnsi="Arial" w:cs="Arial"/>
          <w:sz w:val="20"/>
          <w:szCs w:val="20"/>
        </w:rPr>
      </w:pPr>
    </w:p>
    <w:p w14:paraId="49DB3B20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7A780B78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0BFFD695" w14:textId="71979085" w:rsidR="00693B11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C105F4" w:rsidRPr="00342E49">
        <w:rPr>
          <w:rFonts w:ascii="Arial" w:hAnsi="Arial" w:cs="Arial"/>
          <w:sz w:val="20"/>
          <w:szCs w:val="20"/>
        </w:rPr>
        <w:t xml:space="preserve">                        </w:t>
      </w:r>
      <w:r w:rsidRPr="00342E49">
        <w:rPr>
          <w:rFonts w:ascii="Arial" w:hAnsi="Arial" w:cs="Arial"/>
          <w:sz w:val="20"/>
          <w:szCs w:val="20"/>
        </w:rPr>
        <w:t xml:space="preserve">      </w:t>
      </w:r>
      <w:r w:rsidR="00F37D83" w:rsidRPr="00342E49">
        <w:rPr>
          <w:rFonts w:ascii="Arial" w:hAnsi="Arial" w:cs="Arial"/>
          <w:sz w:val="20"/>
          <w:szCs w:val="20"/>
        </w:rPr>
        <w:t xml:space="preserve">     </w:t>
      </w:r>
    </w:p>
    <w:p w14:paraId="70D7C155" w14:textId="77777777" w:rsidR="00693B11" w:rsidRPr="00342E49" w:rsidRDefault="00693B11" w:rsidP="0095197C">
      <w:pPr>
        <w:jc w:val="center"/>
        <w:rPr>
          <w:rFonts w:ascii="Arial" w:hAnsi="Arial" w:cs="Arial"/>
        </w:rPr>
      </w:pPr>
    </w:p>
    <w:p w14:paraId="2020C45B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24198EE2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038B33F2" w14:textId="77777777" w:rsidR="007D1144" w:rsidRPr="00342E49" w:rsidRDefault="003B1F76" w:rsidP="0095197C">
      <w:pPr>
        <w:jc w:val="center"/>
        <w:rPr>
          <w:rFonts w:ascii="Arial" w:hAnsi="Arial" w:cs="Arial"/>
        </w:rPr>
      </w:pPr>
      <w:r w:rsidRPr="00342E49">
        <w:rPr>
          <w:rFonts w:ascii="Calibri" w:hAnsi="Calibri" w:cs="Calibri"/>
          <w:noProof/>
          <w:color w:val="00000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4D6EEE7" wp14:editId="0497F45B">
            <wp:simplePos x="0" y="0"/>
            <wp:positionH relativeFrom="column">
              <wp:posOffset>3790950</wp:posOffset>
            </wp:positionH>
            <wp:positionV relativeFrom="paragraph">
              <wp:posOffset>5080</wp:posOffset>
            </wp:positionV>
            <wp:extent cx="1790700" cy="1695450"/>
            <wp:effectExtent l="0" t="0" r="0" b="0"/>
            <wp:wrapNone/>
            <wp:docPr id="3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B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>
                      <a:extLst>
                        <a:ext uri="{FF2B5EF4-FFF2-40B4-BE49-F238E27FC236}">
                          <a16:creationId xmlns:a16="http://schemas.microsoft.com/office/drawing/2014/main" id="{00000000-0008-0000-0000-00003B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4751A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91D2409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4DFC52F2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6406FA69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AC16894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68D5FF2F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4AB8D01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44D64E2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6596537B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tbl>
      <w:tblPr>
        <w:tblpPr w:leftFromText="187" w:rightFromText="187" w:vertAnchor="page" w:horzAnchor="margin" w:tblpXSpec="center" w:tblpY="7336"/>
        <w:tblW w:w="417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1987"/>
      </w:tblGrid>
      <w:tr w:rsidR="00C74F14" w:rsidRPr="00342E49" w14:paraId="6BCA850E" w14:textId="77777777" w:rsidTr="0074188D">
        <w:trPr>
          <w:trHeight w:val="827"/>
        </w:trPr>
        <w:tc>
          <w:tcPr>
            <w:tcW w:w="5000" w:type="pct"/>
            <w:shd w:val="clear" w:color="auto" w:fill="FF0000"/>
          </w:tcPr>
          <w:p w14:paraId="131D72D1" w14:textId="77777777" w:rsidR="00C74F14" w:rsidRPr="00342E49" w:rsidRDefault="00C74F14" w:rsidP="0074188D">
            <w:pPr>
              <w:pStyle w:val="Sinespaciado"/>
              <w:jc w:val="center"/>
              <w:rPr>
                <w:rFonts w:ascii="Arial" w:hAnsi="Arial" w:cs="Arial"/>
                <w:b/>
                <w:bCs/>
                <w:caps/>
                <w:color w:val="FFFFFF"/>
                <w:sz w:val="72"/>
                <w:szCs w:val="72"/>
              </w:rPr>
            </w:pPr>
            <w:r w:rsidRPr="00342E49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comités institucionales  202</w:t>
            </w:r>
            <w:r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4</w:t>
            </w:r>
          </w:p>
        </w:tc>
      </w:tr>
    </w:tbl>
    <w:p w14:paraId="26141B1A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6C607029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4ABBCC2E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2194E125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678E1983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5175A4F5" w14:textId="77777777" w:rsidR="007D1144" w:rsidRDefault="007D1144" w:rsidP="00634F7B">
      <w:pPr>
        <w:rPr>
          <w:rFonts w:ascii="Arial" w:hAnsi="Arial" w:cs="Arial"/>
          <w:sz w:val="20"/>
          <w:szCs w:val="20"/>
        </w:rPr>
      </w:pPr>
    </w:p>
    <w:p w14:paraId="4448B2FA" w14:textId="77777777" w:rsidR="00C74F14" w:rsidRDefault="00C74F14" w:rsidP="00634F7B">
      <w:pPr>
        <w:rPr>
          <w:rFonts w:ascii="Arial" w:hAnsi="Arial" w:cs="Arial"/>
          <w:sz w:val="20"/>
          <w:szCs w:val="20"/>
        </w:rPr>
      </w:pPr>
    </w:p>
    <w:p w14:paraId="747C515D" w14:textId="77777777" w:rsidR="00C74F14" w:rsidRDefault="00C74F14" w:rsidP="00634F7B">
      <w:pPr>
        <w:rPr>
          <w:rFonts w:ascii="Arial" w:hAnsi="Arial" w:cs="Arial"/>
          <w:sz w:val="20"/>
          <w:szCs w:val="20"/>
        </w:rPr>
      </w:pPr>
    </w:p>
    <w:p w14:paraId="31E7B68E" w14:textId="77777777" w:rsidR="00C74F14" w:rsidRDefault="00C74F14" w:rsidP="00634F7B">
      <w:pPr>
        <w:rPr>
          <w:rFonts w:ascii="Arial" w:hAnsi="Arial" w:cs="Arial"/>
          <w:sz w:val="20"/>
          <w:szCs w:val="20"/>
        </w:rPr>
      </w:pPr>
    </w:p>
    <w:p w14:paraId="0ED80B40" w14:textId="77777777" w:rsidR="00C74F14" w:rsidRDefault="00C74F14" w:rsidP="00634F7B">
      <w:pPr>
        <w:rPr>
          <w:rFonts w:ascii="Arial" w:hAnsi="Arial" w:cs="Arial"/>
          <w:sz w:val="20"/>
          <w:szCs w:val="20"/>
        </w:rPr>
      </w:pPr>
    </w:p>
    <w:p w14:paraId="202DBD07" w14:textId="77777777" w:rsidR="00C74F14" w:rsidRDefault="00C74F14" w:rsidP="00634F7B">
      <w:pPr>
        <w:rPr>
          <w:rFonts w:ascii="Arial" w:hAnsi="Arial" w:cs="Arial"/>
          <w:sz w:val="20"/>
          <w:szCs w:val="20"/>
        </w:rPr>
      </w:pPr>
    </w:p>
    <w:p w14:paraId="573CF34A" w14:textId="77777777" w:rsidR="00C74F14" w:rsidRDefault="00C74F14" w:rsidP="00634F7B">
      <w:pPr>
        <w:rPr>
          <w:rFonts w:ascii="Arial" w:hAnsi="Arial" w:cs="Arial"/>
          <w:sz w:val="20"/>
          <w:szCs w:val="20"/>
        </w:rPr>
      </w:pPr>
    </w:p>
    <w:p w14:paraId="4CA27B88" w14:textId="77777777" w:rsidR="00C74F14" w:rsidRDefault="00C74F14" w:rsidP="00634F7B">
      <w:pPr>
        <w:rPr>
          <w:rFonts w:ascii="Arial" w:hAnsi="Arial" w:cs="Arial"/>
          <w:sz w:val="20"/>
          <w:szCs w:val="20"/>
        </w:rPr>
      </w:pPr>
    </w:p>
    <w:p w14:paraId="4C90EA6F" w14:textId="77777777" w:rsidR="00C74F14" w:rsidRDefault="00C74F14" w:rsidP="00634F7B">
      <w:pPr>
        <w:rPr>
          <w:rFonts w:ascii="Arial" w:hAnsi="Arial" w:cs="Arial"/>
          <w:sz w:val="20"/>
          <w:szCs w:val="20"/>
        </w:rPr>
      </w:pPr>
    </w:p>
    <w:p w14:paraId="07644FCB" w14:textId="77777777" w:rsidR="00C74F14" w:rsidRDefault="00C74F14" w:rsidP="00634F7B">
      <w:pPr>
        <w:rPr>
          <w:rFonts w:ascii="Arial" w:hAnsi="Arial" w:cs="Arial"/>
          <w:sz w:val="20"/>
          <w:szCs w:val="20"/>
        </w:rPr>
      </w:pPr>
    </w:p>
    <w:p w14:paraId="2DF8A02C" w14:textId="77777777" w:rsidR="00C74F14" w:rsidRDefault="00C74F14" w:rsidP="00634F7B">
      <w:pPr>
        <w:rPr>
          <w:rFonts w:ascii="Arial" w:hAnsi="Arial" w:cs="Arial"/>
          <w:sz w:val="20"/>
          <w:szCs w:val="20"/>
        </w:rPr>
      </w:pPr>
    </w:p>
    <w:p w14:paraId="5960E872" w14:textId="77777777" w:rsidR="00C74F14" w:rsidRDefault="00C74F14" w:rsidP="00634F7B">
      <w:pPr>
        <w:rPr>
          <w:rFonts w:ascii="Arial" w:hAnsi="Arial" w:cs="Arial"/>
          <w:sz w:val="20"/>
          <w:szCs w:val="20"/>
        </w:rPr>
      </w:pPr>
    </w:p>
    <w:p w14:paraId="381BFB49" w14:textId="77777777" w:rsidR="00C74F14" w:rsidRDefault="00C74F14" w:rsidP="00634F7B">
      <w:pPr>
        <w:rPr>
          <w:rFonts w:ascii="Arial" w:hAnsi="Arial" w:cs="Arial"/>
          <w:sz w:val="20"/>
          <w:szCs w:val="20"/>
        </w:rPr>
      </w:pPr>
    </w:p>
    <w:tbl>
      <w:tblPr>
        <w:tblW w:w="1385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"/>
        <w:gridCol w:w="3963"/>
        <w:gridCol w:w="6278"/>
        <w:gridCol w:w="3509"/>
        <w:gridCol w:w="38"/>
      </w:tblGrid>
      <w:tr w:rsidR="00C74F14" w14:paraId="4AE0F778" w14:textId="77777777" w:rsidTr="00170DA4">
        <w:trPr>
          <w:gridBefore w:val="1"/>
          <w:gridAfter w:val="1"/>
          <w:wBefore w:w="66" w:type="dxa"/>
          <w:wAfter w:w="38" w:type="dxa"/>
          <w:trHeight w:val="28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15FC30D" w14:textId="24A5BFEE" w:rsidR="00C74F14" w:rsidRDefault="00C74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1CAA750" w14:textId="77777777" w:rsidR="00C74F14" w:rsidRDefault="00C74F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COMITÉ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6815685" w14:textId="77777777" w:rsidR="00C74F14" w:rsidRDefault="00C74F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PERIODICIDAD MININA</w:t>
            </w:r>
          </w:p>
        </w:tc>
      </w:tr>
      <w:tr w:rsidR="00C74F14" w14:paraId="515F8908" w14:textId="77777777" w:rsidTr="00170DA4">
        <w:trPr>
          <w:gridBefore w:val="1"/>
          <w:gridAfter w:val="1"/>
          <w:wBefore w:w="66" w:type="dxa"/>
          <w:wAfter w:w="38" w:type="dxa"/>
          <w:trHeight w:val="93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78D" w14:textId="37CE715C" w:rsidR="00C74F14" w:rsidRDefault="00C74F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Docencia/ Gestión Humana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D7B6" w14:textId="77777777" w:rsidR="00C74F14" w:rsidRDefault="00C74F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de Carrera Docente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32A5" w14:textId="77777777" w:rsidR="00C74F14" w:rsidRDefault="00C74F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Semestral</w:t>
            </w:r>
          </w:p>
        </w:tc>
      </w:tr>
      <w:tr w:rsidR="00C74F14" w14:paraId="37897335" w14:textId="77777777" w:rsidTr="00170DA4">
        <w:trPr>
          <w:gridBefore w:val="1"/>
          <w:gridAfter w:val="1"/>
          <w:wBefore w:w="66" w:type="dxa"/>
          <w:wAfter w:w="38" w:type="dxa"/>
          <w:trHeight w:val="83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CE5F" w14:textId="77777777" w:rsidR="00C74F14" w:rsidRDefault="00C74F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Gestión Humana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03E1" w14:textId="77777777" w:rsidR="00C74F14" w:rsidRDefault="00C74F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paritario de seguridad y salud en el trabajo (COPASST)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A1C2" w14:textId="77777777" w:rsidR="00C74F14" w:rsidRDefault="00C74F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Mensual</w:t>
            </w:r>
          </w:p>
        </w:tc>
      </w:tr>
      <w:tr w:rsidR="00C74F14" w14:paraId="19BE3DBD" w14:textId="77777777" w:rsidTr="00170DA4">
        <w:trPr>
          <w:gridBefore w:val="1"/>
          <w:gridAfter w:val="1"/>
          <w:wBefore w:w="66" w:type="dxa"/>
          <w:wAfter w:w="38" w:type="dxa"/>
          <w:trHeight w:val="83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891A" w14:textId="77777777" w:rsidR="00C74F14" w:rsidRDefault="00C74F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Gestión Humana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83E8" w14:textId="77777777" w:rsidR="00C74F14" w:rsidRDefault="00C74F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de convivencia laboral (COCOLA)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56D8" w14:textId="77777777" w:rsidR="00C74F14" w:rsidRDefault="00C74F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Trimestral</w:t>
            </w:r>
          </w:p>
        </w:tc>
      </w:tr>
      <w:tr w:rsidR="0015065D" w:rsidRPr="00342E49" w14:paraId="3FA807AC" w14:textId="77777777" w:rsidTr="00170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C4935B" w14:textId="77777777" w:rsidR="0015065D" w:rsidRPr="00342E49" w:rsidRDefault="0015065D" w:rsidP="00817D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br w:type="page"/>
              <w:t>NOMBRE:</w:t>
            </w:r>
          </w:p>
          <w:p w14:paraId="5D55CD0B" w14:textId="77777777" w:rsidR="0015065D" w:rsidRPr="00342E49" w:rsidRDefault="0015065D" w:rsidP="00817DE9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de Carrera Docente</w:t>
            </w:r>
          </w:p>
        </w:tc>
      </w:tr>
      <w:tr w:rsidR="0015065D" w:rsidRPr="00342E49" w14:paraId="05708DED" w14:textId="77777777" w:rsidTr="00170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1CF" w14:textId="77777777" w:rsidR="0015065D" w:rsidRPr="00342E49" w:rsidRDefault="0015065D" w:rsidP="00817DE9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738CD13F" w14:textId="77777777" w:rsidR="0015065D" w:rsidRPr="00342E49" w:rsidRDefault="0015065D" w:rsidP="00817DE9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444FED" w14:textId="77777777" w:rsidR="0015065D" w:rsidRPr="00342E49" w:rsidRDefault="0015065D" w:rsidP="00817D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eastAsia="SymbolMT" w:hAnsi="Arial" w:cs="Arial"/>
                <w:sz w:val="22"/>
                <w:szCs w:val="22"/>
              </w:rPr>
              <w:t xml:space="preserve">•  </w:t>
            </w:r>
            <w:r w:rsidRPr="00342E49">
              <w:rPr>
                <w:rFonts w:ascii="Arial" w:hAnsi="Arial" w:cs="Arial"/>
              </w:rPr>
              <w:t>El Rector Seccional, quien lo presidirá</w:t>
            </w:r>
          </w:p>
          <w:p w14:paraId="63BB229E" w14:textId="77777777" w:rsidR="0015065D" w:rsidRPr="00342E49" w:rsidRDefault="0015065D" w:rsidP="00817D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eastAsia="SymbolMT" w:hAnsi="Arial" w:cs="Arial"/>
                <w:sz w:val="22"/>
                <w:szCs w:val="22"/>
              </w:rPr>
              <w:t xml:space="preserve">•  </w:t>
            </w:r>
            <w:r w:rsidRPr="00342E49">
              <w:rPr>
                <w:rFonts w:ascii="Arial" w:hAnsi="Arial" w:cs="Arial"/>
              </w:rPr>
              <w:t>El Decano del respectivo Programa</w:t>
            </w:r>
          </w:p>
          <w:p w14:paraId="1D2BFA6A" w14:textId="77777777" w:rsidR="0015065D" w:rsidRPr="00342E49" w:rsidRDefault="0015065D" w:rsidP="00817D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eastAsia="SymbolMT" w:hAnsi="Arial" w:cs="Arial"/>
                <w:sz w:val="22"/>
                <w:szCs w:val="22"/>
              </w:rPr>
              <w:t xml:space="preserve">•  </w:t>
            </w:r>
            <w:r w:rsidRPr="00342E49">
              <w:rPr>
                <w:rFonts w:ascii="Arial" w:hAnsi="Arial" w:cs="Arial"/>
              </w:rPr>
              <w:t xml:space="preserve"> Un representante de los profesores designado por </w:t>
            </w:r>
            <w:proofErr w:type="spellStart"/>
            <w:r w:rsidRPr="00342E49">
              <w:rPr>
                <w:rFonts w:ascii="Arial" w:hAnsi="Arial" w:cs="Arial"/>
              </w:rPr>
              <w:t>Asproul</w:t>
            </w:r>
            <w:proofErr w:type="spellEnd"/>
            <w:r w:rsidRPr="00342E49">
              <w:rPr>
                <w:rFonts w:ascii="Arial" w:hAnsi="Arial" w:cs="Arial"/>
              </w:rPr>
              <w:t>.</w:t>
            </w:r>
          </w:p>
          <w:p w14:paraId="3B328761" w14:textId="77777777" w:rsidR="0015065D" w:rsidRPr="00342E49" w:rsidRDefault="0015065D" w:rsidP="00817D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Como </w:t>
            </w:r>
            <w:proofErr w:type="gramStart"/>
            <w:r w:rsidRPr="00342E49">
              <w:rPr>
                <w:rFonts w:ascii="Arial" w:hAnsi="Arial" w:cs="Arial"/>
              </w:rPr>
              <w:t>Secretario</w:t>
            </w:r>
            <w:proofErr w:type="gramEnd"/>
            <w:r w:rsidRPr="00342E49">
              <w:rPr>
                <w:rFonts w:ascii="Arial" w:hAnsi="Arial" w:cs="Arial"/>
              </w:rPr>
              <w:t xml:space="preserve"> del Comité actuará el Jefe de Personal o quien haga sus veces en la seccional.</w:t>
            </w:r>
          </w:p>
          <w:p w14:paraId="1C806A09" w14:textId="77777777" w:rsidR="0015065D" w:rsidRPr="00342E49" w:rsidRDefault="0015065D" w:rsidP="00817D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Periodicidad:  Semestral (Mínimo 2 veces al año (para análisis de </w:t>
            </w:r>
            <w:proofErr w:type="spellStart"/>
            <w:r w:rsidRPr="00342E49">
              <w:rPr>
                <w:rFonts w:ascii="Arial" w:hAnsi="Arial" w:cs="Arial"/>
              </w:rPr>
              <w:t>nominas</w:t>
            </w:r>
            <w:proofErr w:type="spellEnd"/>
            <w:r w:rsidRPr="00342E49">
              <w:rPr>
                <w:rFonts w:ascii="Arial" w:hAnsi="Arial" w:cs="Arial"/>
              </w:rPr>
              <w:t xml:space="preserve"> docentes) y a discreción del Rector cada vez que </w:t>
            </w:r>
            <w:proofErr w:type="gramStart"/>
            <w:r w:rsidRPr="00342E49">
              <w:rPr>
                <w:rFonts w:ascii="Arial" w:hAnsi="Arial" w:cs="Arial"/>
              </w:rPr>
              <w:t>hayan</w:t>
            </w:r>
            <w:proofErr w:type="gramEnd"/>
            <w:r w:rsidRPr="00342E49">
              <w:rPr>
                <w:rFonts w:ascii="Arial" w:hAnsi="Arial" w:cs="Arial"/>
              </w:rPr>
              <w:t xml:space="preserve"> solicitudes de escalafón)</w:t>
            </w:r>
          </w:p>
        </w:tc>
      </w:tr>
    </w:tbl>
    <w:p w14:paraId="4A01687B" w14:textId="77777777" w:rsidR="0015065D" w:rsidRPr="00342E49" w:rsidRDefault="0015065D" w:rsidP="0015065D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4"/>
      </w:tblGrid>
      <w:tr w:rsidR="0015065D" w:rsidRPr="00342E49" w14:paraId="7DEAABA0" w14:textId="77777777" w:rsidTr="00817DE9">
        <w:trPr>
          <w:cantSplit/>
          <w:trHeight w:val="793"/>
        </w:trPr>
        <w:tc>
          <w:tcPr>
            <w:tcW w:w="1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170B" w14:textId="77777777" w:rsidR="0015065D" w:rsidRPr="00342E49" w:rsidRDefault="0015065D" w:rsidP="00817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580ACB19" w14:textId="77777777" w:rsidR="0015065D" w:rsidRPr="00342E49" w:rsidRDefault="0015065D" w:rsidP="00817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</w:rPr>
              <w:t xml:space="preserve">Analizar las solicitudes de escalafón docente y de </w:t>
            </w:r>
            <w:proofErr w:type="gramStart"/>
            <w:r w:rsidRPr="00342E49">
              <w:rPr>
                <w:rFonts w:ascii="Arial" w:hAnsi="Arial" w:cs="Arial"/>
                <w:bCs/>
                <w:sz w:val="22"/>
                <w:szCs w:val="22"/>
              </w:rPr>
              <w:t>elaboración  de</w:t>
            </w:r>
            <w:proofErr w:type="gramEnd"/>
            <w:r w:rsidRPr="00342E49">
              <w:rPr>
                <w:rFonts w:ascii="Arial" w:hAnsi="Arial" w:cs="Arial"/>
                <w:bCs/>
                <w:sz w:val="22"/>
                <w:szCs w:val="22"/>
              </w:rPr>
              <w:t xml:space="preserve"> nómina docente</w:t>
            </w:r>
          </w:p>
          <w:p w14:paraId="311E7093" w14:textId="77777777" w:rsidR="0015065D" w:rsidRPr="00342E49" w:rsidRDefault="0015065D" w:rsidP="00817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D17FDB" w14:textId="77777777" w:rsidR="0015065D" w:rsidRPr="00342E49" w:rsidRDefault="0015065D" w:rsidP="00817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DEFINICION</w:t>
            </w:r>
            <w:r w:rsidRPr="00342E49">
              <w:rPr>
                <w:rFonts w:ascii="Arial" w:hAnsi="Arial" w:cs="Arial"/>
              </w:rPr>
              <w:t>.</w:t>
            </w:r>
          </w:p>
          <w:p w14:paraId="3B22E733" w14:textId="77777777" w:rsidR="0015065D" w:rsidRPr="00342E49" w:rsidRDefault="0015065D" w:rsidP="00817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</w:rPr>
              <w:t>Se entiende por Carrera Docente, el sistema de admisión, clasificación y promoción de los Docentes universitarios, según su preparación académica, experiencia docente, profesional e investigativa.</w:t>
            </w: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50C6612" w14:textId="77777777" w:rsidR="0015065D" w:rsidRPr="00342E49" w:rsidRDefault="0015065D" w:rsidP="00817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B49284" w14:textId="77777777" w:rsidR="0015065D" w:rsidRPr="00342E49" w:rsidRDefault="0015065D" w:rsidP="00817D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CATEGORÍAS:</w:t>
            </w:r>
          </w:p>
          <w:p w14:paraId="35657A7E" w14:textId="77777777" w:rsidR="0015065D" w:rsidRPr="00342E49" w:rsidRDefault="0015065D" w:rsidP="00817D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a. Profesor Auxiliar</w:t>
            </w:r>
          </w:p>
          <w:p w14:paraId="1118F184" w14:textId="77777777" w:rsidR="0015065D" w:rsidRPr="00342E49" w:rsidRDefault="0015065D" w:rsidP="00817D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b. Profesor Asistente</w:t>
            </w:r>
          </w:p>
          <w:p w14:paraId="04F62235" w14:textId="77777777" w:rsidR="0015065D" w:rsidRPr="00342E49" w:rsidRDefault="0015065D" w:rsidP="00817D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c. Profesor Asociado</w:t>
            </w:r>
          </w:p>
          <w:p w14:paraId="718B0924" w14:textId="77777777" w:rsidR="0015065D" w:rsidRPr="00342E49" w:rsidRDefault="0015065D" w:rsidP="00817DE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</w:rPr>
              <w:t>d. Profesor Titular de Carrera</w:t>
            </w:r>
          </w:p>
        </w:tc>
      </w:tr>
    </w:tbl>
    <w:tbl>
      <w:tblPr>
        <w:tblpPr w:leftFromText="141" w:rightFromText="141" w:vertAnchor="text" w:horzAnchor="margin" w:tblpX="496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4"/>
      </w:tblGrid>
      <w:tr w:rsidR="0015065D" w:rsidRPr="00342E49" w14:paraId="4F5748BB" w14:textId="77777777" w:rsidTr="00817DE9">
        <w:trPr>
          <w:trHeight w:val="70"/>
        </w:trPr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1B94" w14:textId="77777777" w:rsidR="0015065D" w:rsidRPr="00342E49" w:rsidRDefault="0015065D" w:rsidP="00817DE9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  <w:p w14:paraId="2779B962" w14:textId="77777777" w:rsidR="0015065D" w:rsidRPr="00342E49" w:rsidRDefault="0015065D" w:rsidP="00817DE9">
            <w:pPr>
              <w:pStyle w:val="Ttulo2"/>
              <w:jc w:val="left"/>
              <w:rPr>
                <w:rFonts w:ascii="Arial" w:hAnsi="Arial" w:cs="Arial"/>
                <w:b w:val="0"/>
              </w:rPr>
            </w:pPr>
            <w:r w:rsidRPr="00342E49">
              <w:rPr>
                <w:rFonts w:ascii="Arial" w:hAnsi="Arial" w:cs="Arial"/>
                <w:b w:val="0"/>
              </w:rPr>
              <w:t>-  Verificar el cumplimiento de los requisitos exigidos en la admisión de todos los docentes y la clasificación de los profesores auxiliares.</w:t>
            </w:r>
          </w:p>
          <w:p w14:paraId="03C9BC6C" w14:textId="77777777" w:rsidR="0015065D" w:rsidRPr="00342E49" w:rsidRDefault="0015065D" w:rsidP="00817DE9">
            <w:pPr>
              <w:rPr>
                <w:rFonts w:ascii="Arial" w:hAnsi="Arial" w:cs="Arial"/>
                <w:bCs/>
              </w:rPr>
            </w:pPr>
            <w:r w:rsidRPr="00342E49">
              <w:rPr>
                <w:rFonts w:ascii="Arial" w:hAnsi="Arial" w:cs="Arial"/>
                <w:bCs/>
              </w:rPr>
              <w:t>- Verificar el cumplimiento de los concursos para docentes hora cátedra, media jornada y jornada completa</w:t>
            </w:r>
          </w:p>
          <w:p w14:paraId="6D4E2A36" w14:textId="77777777" w:rsidR="0015065D" w:rsidRPr="00342E49" w:rsidRDefault="0015065D" w:rsidP="00817DE9">
            <w:pPr>
              <w:rPr>
                <w:rFonts w:ascii="Arial" w:hAnsi="Arial" w:cs="Arial"/>
                <w:bCs/>
              </w:rPr>
            </w:pPr>
            <w:r w:rsidRPr="00342E49">
              <w:rPr>
                <w:rFonts w:ascii="Arial" w:hAnsi="Arial" w:cs="Arial"/>
                <w:bCs/>
              </w:rPr>
              <w:t xml:space="preserve">Con fundamento en lo anterior, las nóminas docentes previo a la aprobación de los Consejos </w:t>
            </w:r>
            <w:proofErr w:type="gramStart"/>
            <w:r w:rsidRPr="00342E49">
              <w:rPr>
                <w:rFonts w:ascii="Arial" w:hAnsi="Arial" w:cs="Arial"/>
                <w:bCs/>
              </w:rPr>
              <w:t>Directivos  deberán</w:t>
            </w:r>
            <w:proofErr w:type="gramEnd"/>
            <w:r w:rsidRPr="00342E49">
              <w:rPr>
                <w:rFonts w:ascii="Arial" w:hAnsi="Arial" w:cs="Arial"/>
                <w:bCs/>
              </w:rPr>
              <w:t xml:space="preserve"> ser evaluados por los Comités Seccional de Carrera Docente.</w:t>
            </w:r>
          </w:p>
          <w:p w14:paraId="6AB6558C" w14:textId="77777777" w:rsidR="0015065D" w:rsidRPr="00342E49" w:rsidRDefault="0015065D" w:rsidP="00817DE9">
            <w:pPr>
              <w:jc w:val="center"/>
              <w:rPr>
                <w:rFonts w:ascii="Arial" w:eastAsia="SymbolMT" w:hAnsi="Arial" w:cs="Arial"/>
                <w:b/>
                <w:sz w:val="22"/>
                <w:szCs w:val="22"/>
              </w:rPr>
            </w:pPr>
            <w:r w:rsidRPr="00342E49">
              <w:rPr>
                <w:rFonts w:ascii="Arial" w:eastAsia="SymbolMT" w:hAnsi="Arial" w:cs="Arial"/>
                <w:b/>
                <w:sz w:val="22"/>
                <w:szCs w:val="22"/>
              </w:rPr>
              <w:t>Acuerdo 06 de julio 26 de 2017 Reglamento docente y el acuerdo 03 de octubre 4 de 2004</w:t>
            </w:r>
          </w:p>
          <w:p w14:paraId="6FFCC67B" w14:textId="77777777" w:rsidR="0015065D" w:rsidRPr="00342E49" w:rsidRDefault="0015065D" w:rsidP="00817DE9">
            <w:pPr>
              <w:jc w:val="center"/>
              <w:rPr>
                <w:rFonts w:ascii="Arial" w:eastAsia="SymbolMT" w:hAnsi="Arial" w:cs="Arial"/>
                <w:b/>
                <w:sz w:val="22"/>
                <w:szCs w:val="22"/>
              </w:rPr>
            </w:pPr>
            <w:r w:rsidRPr="00342E49">
              <w:rPr>
                <w:rFonts w:ascii="Arial" w:eastAsia="SymbolMT" w:hAnsi="Arial" w:cs="Arial"/>
                <w:b/>
                <w:sz w:val="22"/>
                <w:szCs w:val="22"/>
              </w:rPr>
              <w:t>Convención colectiva de ASPROUL 2017- 2019</w:t>
            </w:r>
          </w:p>
        </w:tc>
      </w:tr>
    </w:tbl>
    <w:p w14:paraId="033CF3B2" w14:textId="77777777" w:rsidR="0015065D" w:rsidRDefault="0015065D" w:rsidP="00634F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0"/>
      </w:tblGrid>
      <w:tr w:rsidR="0015065D" w:rsidRPr="00342E49" w14:paraId="2DB4723A" w14:textId="77777777" w:rsidTr="00817DE9">
        <w:trPr>
          <w:cantSplit/>
          <w:trHeight w:val="330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E02A904" w14:textId="77777777" w:rsidR="0015065D" w:rsidRPr="00342E49" w:rsidRDefault="0015065D" w:rsidP="00817D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NOMBRE:</w:t>
            </w:r>
          </w:p>
          <w:p w14:paraId="071AE449" w14:textId="77777777" w:rsidR="0015065D" w:rsidRPr="00342E49" w:rsidRDefault="0015065D" w:rsidP="00817DE9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paritario de seguridad y salud en el trabajo (COPASST)</w:t>
            </w:r>
          </w:p>
        </w:tc>
      </w:tr>
      <w:tr w:rsidR="0015065D" w:rsidRPr="00342E49" w14:paraId="3D1E3049" w14:textId="77777777" w:rsidTr="00817DE9">
        <w:trPr>
          <w:cantSplit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D43" w14:textId="77777777" w:rsidR="0015065D" w:rsidRPr="00342E49" w:rsidRDefault="0015065D" w:rsidP="00817DE9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4C312D82" w14:textId="77777777" w:rsidR="0015065D" w:rsidRPr="00342E49" w:rsidRDefault="0015065D" w:rsidP="00817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- Dos (2) representantes del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empleador,  con</w:t>
            </w:r>
            <w:proofErr w:type="gramEnd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sus respectivos suplentes </w:t>
            </w:r>
          </w:p>
          <w:p w14:paraId="15ABABF8" w14:textId="77777777" w:rsidR="0015065D" w:rsidRPr="00342E49" w:rsidRDefault="0015065D" w:rsidP="00817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- Dos (2) representantes de los trabajadores, con sus respectivos suplentes</w:t>
            </w:r>
          </w:p>
          <w:p w14:paraId="75F11777" w14:textId="77777777" w:rsidR="0015065D" w:rsidRPr="00342E49" w:rsidRDefault="0015065D" w:rsidP="00817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Se realizará una reunión mensual</w:t>
            </w:r>
          </w:p>
        </w:tc>
      </w:tr>
      <w:tr w:rsidR="0015065D" w:rsidRPr="00342E49" w14:paraId="24C5AF41" w14:textId="77777777" w:rsidTr="00817DE9">
        <w:trPr>
          <w:cantSplit/>
          <w:trHeight w:val="381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2454" w14:textId="77777777" w:rsidR="0015065D" w:rsidRPr="00342E49" w:rsidRDefault="0015065D" w:rsidP="00817D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0D91931E" w14:textId="77777777" w:rsidR="0015065D" w:rsidRPr="00342E49" w:rsidRDefault="0015065D" w:rsidP="00817DE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El Comité Paritario de Seguridad y Salud en el Trabajo (COPASST), constituye un medio importante para promocionar la Salud laboral en</w:t>
            </w: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todos los niveles de la empresa, buscar acuerdos con las directivas y responsables del Programa de Seguridad y Salud en el Trabajo en función del logro de metas y objetivos concretos, divulgar y sustentar prácticas saludables y motivar la adquisición de hábitos seguros.</w:t>
            </w:r>
          </w:p>
        </w:tc>
      </w:tr>
      <w:tr w:rsidR="0015065D" w:rsidRPr="00342E49" w14:paraId="2E26A153" w14:textId="77777777" w:rsidTr="00817DE9">
        <w:trPr>
          <w:cantSplit/>
          <w:trHeight w:val="146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3C8" w14:textId="77777777" w:rsidR="0015065D" w:rsidRPr="00342E49" w:rsidRDefault="0015065D" w:rsidP="00817DE9">
            <w:pPr>
              <w:ind w:left="720"/>
              <w:jc w:val="center"/>
              <w:rPr>
                <w:rFonts w:ascii="Arial" w:hAnsi="Arial" w:cs="Arial"/>
                <w:b/>
                <w:bCs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DESCRIPCIÓN DE FUNCIONES</w:t>
            </w:r>
          </w:p>
        </w:tc>
      </w:tr>
      <w:tr w:rsidR="0015065D" w:rsidRPr="00342E49" w14:paraId="065B9FD5" w14:textId="77777777" w:rsidTr="00817DE9">
        <w:trPr>
          <w:cantSplit/>
          <w:trHeight w:val="987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B5AF" w14:textId="77777777" w:rsidR="0015065D" w:rsidRPr="00342E49" w:rsidRDefault="0015065D" w:rsidP="00817D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2E49">
              <w:rPr>
                <w:rFonts w:ascii="Segoe UI Symbol" w:hAnsi="Segoe UI Symbol" w:cs="Segoe UI Symbol"/>
                <w:bCs/>
                <w:sz w:val="22"/>
                <w:szCs w:val="22"/>
              </w:rPr>
              <w:t>✓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t>Proponer a la administración de la empresa o establecimiento de trabajo la adopción de medidas y el desarrollo de actividades que procuren y  mantengan la salud en los lugares y ambientes de trabajo.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342E49">
              <w:rPr>
                <w:rFonts w:ascii="Segoe UI Symbol" w:hAnsi="Segoe UI Symbol" w:cs="Segoe UI Symbol"/>
                <w:bCs/>
                <w:sz w:val="22"/>
                <w:szCs w:val="22"/>
              </w:rPr>
              <w:t>✓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t>Proponer y participar en actividades de capacitación en salud ocupacional dirigidas a trabajadores, supervisores y directivos de la empresa o  establecimiento de trabajo.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342E49">
              <w:rPr>
                <w:rFonts w:ascii="Segoe UI Symbol" w:hAnsi="Segoe UI Symbol" w:cs="Segoe UI Symbol"/>
                <w:bCs/>
                <w:sz w:val="22"/>
                <w:szCs w:val="22"/>
              </w:rPr>
              <w:t>✓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t>Colaborar con los funcionarios de entidades gubernamentales de salud ocupacional en las actividades que éstos adelanten en la empresa y recibir por derecho propio los informes correspondientes.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342E49">
              <w:rPr>
                <w:rFonts w:ascii="Segoe UI Symbol" w:hAnsi="Segoe UI Symbol" w:cs="Segoe UI Symbol"/>
                <w:bCs/>
                <w:sz w:val="22"/>
                <w:szCs w:val="22"/>
              </w:rPr>
              <w:t>✓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t xml:space="preserve">Vigilar el desarrollo de las actividades que en materia de medicina, higiene y seguridad industrial debe realizar la empresa de </w:t>
            </w:r>
            <w:proofErr w:type="spellStart"/>
            <w:r w:rsidRPr="00342E49">
              <w:rPr>
                <w:rFonts w:ascii="Arial" w:hAnsi="Arial" w:cs="Arial"/>
                <w:bCs/>
                <w:sz w:val="22"/>
                <w:szCs w:val="22"/>
              </w:rPr>
              <w:t>cuerdo</w:t>
            </w:r>
            <w:proofErr w:type="spellEnd"/>
            <w:r w:rsidRPr="00342E49">
              <w:rPr>
                <w:rFonts w:ascii="Arial" w:hAnsi="Arial" w:cs="Arial"/>
                <w:bCs/>
                <w:sz w:val="22"/>
                <w:szCs w:val="22"/>
              </w:rPr>
              <w:t xml:space="preserve"> con el Reglamento de Higiene y Seguridad Industrial y las normas vigentes, promover su divulgación y observancia.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342E49">
              <w:rPr>
                <w:rFonts w:ascii="Segoe UI Symbol" w:hAnsi="Segoe UI Symbol" w:cs="Segoe UI Symbol"/>
                <w:bCs/>
                <w:sz w:val="22"/>
                <w:szCs w:val="22"/>
              </w:rPr>
              <w:t>✓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t>Colaborar en el análisis de las causas de los accidentes de trabajo y enfermedades profesionales y proponer al empleador las medidas correctivas a que haya lugar para evitar su ocurrencia. Evaluar los programas que se hayan realizado.</w:t>
            </w:r>
          </w:p>
          <w:p w14:paraId="11D1CDD3" w14:textId="77777777" w:rsidR="0015065D" w:rsidRPr="00342E49" w:rsidRDefault="0015065D" w:rsidP="00817D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</w:rPr>
              <w:t>Visitar periódicamente los lugares de trabajo e inspeccionar los ambientes, máquinas, equipos, aparatos y las operaciones realizadas por el personal de trabajadores en cada área o sección de la empresa e informar al empleador sobre la existencia de factores de riesgo y sugerir las medidas correctivas y de control;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342E49">
              <w:rPr>
                <w:rFonts w:ascii="Segoe UI Symbol" w:hAnsi="Segoe UI Symbol" w:cs="Segoe UI Symbol"/>
                <w:bCs/>
                <w:sz w:val="22"/>
                <w:szCs w:val="22"/>
              </w:rPr>
              <w:t>✓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t>Estudiar y considerar las sugerencias que presenten los trabajadores, en materia de medicina, higiene y seguridad industrial.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342E49">
              <w:rPr>
                <w:rFonts w:ascii="Segoe UI Symbol" w:hAnsi="Segoe UI Symbol" w:cs="Segoe UI Symbol"/>
                <w:bCs/>
                <w:sz w:val="22"/>
                <w:szCs w:val="22"/>
              </w:rPr>
              <w:t>✓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t xml:space="preserve">Servir como organismo de coordinación entre empleador y los trabajadores en la solución de los problemas relativos a la salud ocupacional. Tramitar los reclamos de los trabajadores relacionados con la salud ocupacional. </w:t>
            </w:r>
          </w:p>
          <w:p w14:paraId="38D1C390" w14:textId="77777777" w:rsidR="0015065D" w:rsidRPr="00342E49" w:rsidRDefault="0015065D" w:rsidP="00817D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2E49">
              <w:rPr>
                <w:rFonts w:ascii="Segoe UI Symbol" w:hAnsi="Segoe UI Symbol" w:cs="Segoe UI Symbol"/>
                <w:bCs/>
                <w:sz w:val="22"/>
                <w:szCs w:val="22"/>
              </w:rPr>
              <w:t>✓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t>Solicitar periódicamente a la empresa informes sobre accidentalidad y enfermedades profesionales con el objeto de dar cumplimiento a lo estipulado en la presente resolución.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342E49">
              <w:rPr>
                <w:rFonts w:ascii="Segoe UI Symbol" w:hAnsi="Segoe UI Symbol" w:cs="Segoe UI Symbol"/>
                <w:bCs/>
                <w:sz w:val="22"/>
                <w:szCs w:val="22"/>
              </w:rPr>
              <w:t>✓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t>Elegir el secretario del Comité.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342E49">
              <w:rPr>
                <w:rFonts w:ascii="Segoe UI Symbol" w:hAnsi="Segoe UI Symbol" w:cs="Segoe UI Symbol"/>
                <w:bCs/>
                <w:sz w:val="22"/>
                <w:szCs w:val="22"/>
              </w:rPr>
              <w:t>✓</w:t>
            </w:r>
            <w:r w:rsidRPr="00342E49">
              <w:rPr>
                <w:rFonts w:ascii="Arial" w:hAnsi="Arial" w:cs="Arial"/>
                <w:bCs/>
                <w:sz w:val="22"/>
                <w:szCs w:val="22"/>
              </w:rPr>
              <w:t>Mantener un archivo de las actas de cada reunión y demás actividades que se desarrollen, el cual estará en cualquier momento a disposición del empleador, los trabajadores y las autoridades competentes.</w:t>
            </w:r>
          </w:p>
          <w:p w14:paraId="62482FB8" w14:textId="77777777" w:rsidR="0015065D" w:rsidRPr="00342E49" w:rsidRDefault="0015065D" w:rsidP="00817D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Resolución 2013 de1986</w:t>
            </w:r>
          </w:p>
        </w:tc>
      </w:tr>
      <w:tr w:rsidR="0015065D" w:rsidRPr="00342E49" w14:paraId="760FB168" w14:textId="77777777" w:rsidTr="00817DE9">
        <w:trPr>
          <w:cantSplit/>
          <w:trHeight w:val="330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F6203BE" w14:textId="77777777" w:rsidR="0015065D" w:rsidRPr="00342E49" w:rsidRDefault="0015065D" w:rsidP="00817D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NOMBRE:</w:t>
            </w:r>
          </w:p>
          <w:p w14:paraId="2E365961" w14:textId="77777777" w:rsidR="0015065D" w:rsidRPr="00342E49" w:rsidRDefault="0015065D" w:rsidP="00817DE9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de convivencia laboral (COCOLA)</w:t>
            </w:r>
          </w:p>
        </w:tc>
      </w:tr>
      <w:tr w:rsidR="0015065D" w:rsidRPr="00342E49" w14:paraId="47BD2BB1" w14:textId="77777777" w:rsidTr="00817DE9">
        <w:trPr>
          <w:cantSplit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D472" w14:textId="77777777" w:rsidR="0015065D" w:rsidRPr="00342E49" w:rsidRDefault="0015065D" w:rsidP="00817DE9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07840863" w14:textId="77777777" w:rsidR="0015065D" w:rsidRPr="00342E49" w:rsidRDefault="0015065D" w:rsidP="00817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- Dos (2) representantes del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empleador,  con</w:t>
            </w:r>
            <w:proofErr w:type="gramEnd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sus respectivos suplentes </w:t>
            </w:r>
          </w:p>
          <w:p w14:paraId="6F4271D0" w14:textId="77777777" w:rsidR="0015065D" w:rsidRPr="00342E49" w:rsidRDefault="0015065D" w:rsidP="00817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- Dos (2) representantes de los trabajadores, con sus respectivos suplentes</w:t>
            </w:r>
          </w:p>
          <w:p w14:paraId="63152D13" w14:textId="77777777" w:rsidR="0015065D" w:rsidRPr="00342E49" w:rsidRDefault="0015065D" w:rsidP="00817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E6F1D20" w14:textId="77777777" w:rsidR="0015065D" w:rsidRPr="00342E49" w:rsidRDefault="0015065D" w:rsidP="00817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Se realizará una reunión trimestral</w:t>
            </w:r>
          </w:p>
        </w:tc>
      </w:tr>
      <w:tr w:rsidR="0015065D" w:rsidRPr="00342E49" w14:paraId="6F39846B" w14:textId="77777777" w:rsidTr="00817DE9">
        <w:trPr>
          <w:cantSplit/>
          <w:trHeight w:val="381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1B0" w14:textId="77777777" w:rsidR="0015065D" w:rsidRPr="00342E49" w:rsidRDefault="0015065D" w:rsidP="00817D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2EA60037" w14:textId="77777777" w:rsidR="0015065D" w:rsidRDefault="0015065D" w:rsidP="00817DE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Por medio de la cual se conforma el comité de convivencia laboral para cada vigencia</w:t>
            </w:r>
          </w:p>
          <w:p w14:paraId="6247955A" w14:textId="77777777" w:rsidR="00170DA4" w:rsidRPr="00342E49" w:rsidRDefault="00170DA4" w:rsidP="00817DE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5065D" w:rsidRPr="00342E49" w14:paraId="0AB9B1CA" w14:textId="77777777" w:rsidTr="00817DE9">
        <w:trPr>
          <w:cantSplit/>
          <w:trHeight w:val="146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6905" w14:textId="77777777" w:rsidR="0015065D" w:rsidRDefault="0015065D" w:rsidP="00817DE9">
            <w:pPr>
              <w:ind w:left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DESCRIPCIÓN DE FUNCIONES</w:t>
            </w:r>
          </w:p>
          <w:p w14:paraId="0C99FE33" w14:textId="77777777" w:rsidR="00E337C4" w:rsidRPr="00342E49" w:rsidRDefault="00E337C4" w:rsidP="00B62A0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065D" w:rsidRPr="00342E49" w14:paraId="2D79F4A2" w14:textId="77777777" w:rsidTr="00817DE9">
        <w:trPr>
          <w:cantSplit/>
          <w:trHeight w:val="987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3BE5" w14:textId="77777777" w:rsidR="0015065D" w:rsidRPr="00170DA4" w:rsidRDefault="0015065D" w:rsidP="00817D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0DA4">
              <w:rPr>
                <w:rFonts w:ascii="Arial" w:hAnsi="Arial" w:cs="Arial"/>
                <w:bCs/>
                <w:sz w:val="20"/>
                <w:szCs w:val="20"/>
              </w:rPr>
              <w:t xml:space="preserve">1. Recibir y dar trámite a las quejas presentadas en las que se describan situaciones que puedan constituir acoso laboral, así como las pruebas que las soportan. </w:t>
            </w:r>
          </w:p>
          <w:p w14:paraId="6B948BCB" w14:textId="77777777" w:rsidR="0015065D" w:rsidRPr="00170DA4" w:rsidRDefault="0015065D" w:rsidP="00817D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0DA4">
              <w:rPr>
                <w:rFonts w:ascii="Arial" w:hAnsi="Arial" w:cs="Arial"/>
                <w:bCs/>
                <w:sz w:val="20"/>
                <w:szCs w:val="20"/>
              </w:rPr>
              <w:t xml:space="preserve">2. Examinar de manera confidencial los casos específicos o puntuales en los que se formule queja o reclamo, que pudieran tipificar conductas o circunstancias de acoso laboral, al interior de la entidad. </w:t>
            </w:r>
          </w:p>
          <w:p w14:paraId="3CC3CF27" w14:textId="77777777" w:rsidR="0015065D" w:rsidRPr="00170DA4" w:rsidRDefault="0015065D" w:rsidP="00817D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0DA4">
              <w:rPr>
                <w:rFonts w:ascii="Arial" w:hAnsi="Arial" w:cs="Arial"/>
                <w:bCs/>
                <w:sz w:val="20"/>
                <w:szCs w:val="20"/>
              </w:rPr>
              <w:t xml:space="preserve">3. Escuchar a las partes involucradas de manera individual sobre los hechos que dieron lugar a la queja. </w:t>
            </w:r>
          </w:p>
          <w:p w14:paraId="3EEECDEE" w14:textId="77777777" w:rsidR="0015065D" w:rsidRPr="00170DA4" w:rsidRDefault="0015065D" w:rsidP="00817D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0DA4">
              <w:rPr>
                <w:rFonts w:ascii="Arial" w:hAnsi="Arial" w:cs="Arial"/>
                <w:bCs/>
                <w:sz w:val="20"/>
                <w:szCs w:val="20"/>
              </w:rPr>
              <w:t xml:space="preserve">4. Adelantar reuniones con el fin de crear un espacio de diálogo entre las partes involucradas, promoviendo compromisos mutuos para llegar a una solución efectiva de las controversias. </w:t>
            </w:r>
          </w:p>
          <w:p w14:paraId="6A5EF73A" w14:textId="77777777" w:rsidR="0015065D" w:rsidRPr="00170DA4" w:rsidRDefault="0015065D" w:rsidP="00817D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0DA4">
              <w:rPr>
                <w:rFonts w:ascii="Arial" w:hAnsi="Arial" w:cs="Arial"/>
                <w:bCs/>
                <w:sz w:val="20"/>
                <w:szCs w:val="20"/>
              </w:rPr>
              <w:t xml:space="preserve">5. Formular un plan de mejora concertado entre las partes, para construir, renovar y promover la convivencia laboral, garantizando en todos los casos el principio de la confidencialidad. </w:t>
            </w:r>
          </w:p>
          <w:p w14:paraId="583F6F1E" w14:textId="77777777" w:rsidR="0015065D" w:rsidRPr="00170DA4" w:rsidRDefault="0015065D" w:rsidP="00817D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0DA4">
              <w:rPr>
                <w:rFonts w:ascii="Arial" w:hAnsi="Arial" w:cs="Arial"/>
                <w:bCs/>
                <w:sz w:val="20"/>
                <w:szCs w:val="20"/>
              </w:rPr>
              <w:t xml:space="preserve">6. Hacer seguimiento a los compromisos adquiridos por las partes involucradas en la queja, verificando su cumplimiento de acuerdo con lo pactado. </w:t>
            </w:r>
          </w:p>
          <w:p w14:paraId="1496C631" w14:textId="77777777" w:rsidR="0015065D" w:rsidRPr="00170DA4" w:rsidRDefault="0015065D" w:rsidP="00817D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0DA4">
              <w:rPr>
                <w:rFonts w:ascii="Arial" w:hAnsi="Arial" w:cs="Arial"/>
                <w:bCs/>
                <w:sz w:val="20"/>
                <w:szCs w:val="20"/>
              </w:rPr>
              <w:t xml:space="preserve">7. En aquellos casos en que no se llegue a un acuerdo entre las partes, no se cumplan las recomendaciones formuladas o la conducta persista, el Comité de Convivencia Laboral, deberá remitir la queja a la Procuraduría General de la Nación. </w:t>
            </w:r>
          </w:p>
          <w:p w14:paraId="773DF5AD" w14:textId="77777777" w:rsidR="0015065D" w:rsidRPr="00170DA4" w:rsidRDefault="0015065D" w:rsidP="00817D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0DA4">
              <w:rPr>
                <w:rFonts w:ascii="Arial" w:hAnsi="Arial" w:cs="Arial"/>
                <w:bCs/>
                <w:sz w:val="20"/>
                <w:szCs w:val="20"/>
              </w:rPr>
              <w:t xml:space="preserve">8. Presentar a la alta dirección de la entidad las recomendaciones para el desarrollo efectivo de las medidas preventivas y correctivas del acoso laboral, así como el informe anual de resultados de la gestión del comité de convivencia laboral y los informes requeridos por los organismos de control. </w:t>
            </w:r>
          </w:p>
          <w:p w14:paraId="1F06F0AD" w14:textId="77777777" w:rsidR="0015065D" w:rsidRPr="00170DA4" w:rsidRDefault="0015065D" w:rsidP="00817D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0DA4">
              <w:rPr>
                <w:rFonts w:ascii="Arial" w:hAnsi="Arial" w:cs="Arial"/>
                <w:bCs/>
                <w:sz w:val="20"/>
                <w:szCs w:val="20"/>
              </w:rPr>
              <w:t xml:space="preserve">9. Hacer seguimiento al cumplimiento de las recomendaciones dadas por el Comité de Convivencia a las dependencias de gestión del recurso humano y salud ocupacional. </w:t>
            </w:r>
          </w:p>
          <w:p w14:paraId="5B5BFC62" w14:textId="58F21B4D" w:rsidR="00170DA4" w:rsidRDefault="0015065D" w:rsidP="00B62A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0DA4">
              <w:rPr>
                <w:rFonts w:ascii="Arial" w:hAnsi="Arial" w:cs="Arial"/>
                <w:bCs/>
                <w:sz w:val="20"/>
                <w:szCs w:val="20"/>
              </w:rPr>
              <w:t>10. Elaborar informes trimestrales sobre la gestión del Comité que incluya estadísticas de las quejas, seguimiento de los casos y recomendaciones, los cuales serán presentados a la alta dirección.</w:t>
            </w:r>
          </w:p>
          <w:p w14:paraId="681242B1" w14:textId="77777777" w:rsidR="00B62A0F" w:rsidRDefault="00B62A0F" w:rsidP="00B62A0F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7BFCD4BB" w14:textId="3747DFA8" w:rsidR="0015065D" w:rsidRPr="00342E49" w:rsidRDefault="0015065D" w:rsidP="00817D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Cs w:val="22"/>
              </w:rPr>
              <w:t>Resolución 655 del 05 de octubre de 2017</w:t>
            </w:r>
          </w:p>
        </w:tc>
      </w:tr>
    </w:tbl>
    <w:p w14:paraId="44850D74" w14:textId="77777777" w:rsidR="0015065D" w:rsidRPr="00342E49" w:rsidRDefault="0015065D" w:rsidP="00634F7B">
      <w:pPr>
        <w:rPr>
          <w:rFonts w:ascii="Arial" w:hAnsi="Arial" w:cs="Arial"/>
          <w:sz w:val="20"/>
          <w:szCs w:val="20"/>
        </w:rPr>
      </w:pPr>
    </w:p>
    <w:p w14:paraId="00A6D550" w14:textId="77777777" w:rsidR="00373EB7" w:rsidRDefault="00373EB7" w:rsidP="00634F7B">
      <w:pPr>
        <w:rPr>
          <w:rFonts w:ascii="Arial" w:hAnsi="Arial" w:cs="Arial"/>
          <w:sz w:val="20"/>
          <w:szCs w:val="20"/>
        </w:rPr>
      </w:pPr>
    </w:p>
    <w:p w14:paraId="6EA1EC86" w14:textId="77777777" w:rsidR="0015065D" w:rsidRPr="00342E49" w:rsidRDefault="0015065D" w:rsidP="00634F7B">
      <w:pPr>
        <w:rPr>
          <w:rFonts w:ascii="Arial" w:hAnsi="Arial" w:cs="Arial"/>
          <w:sz w:val="20"/>
          <w:szCs w:val="20"/>
        </w:rPr>
      </w:pPr>
    </w:p>
    <w:p w14:paraId="1B51FD9C" w14:textId="77777777" w:rsidR="00373EB7" w:rsidRPr="00342E49" w:rsidRDefault="00373EB7" w:rsidP="00634F7B">
      <w:pPr>
        <w:rPr>
          <w:rFonts w:ascii="Arial" w:hAnsi="Arial" w:cs="Arial"/>
          <w:sz w:val="20"/>
          <w:szCs w:val="20"/>
        </w:rPr>
      </w:pPr>
    </w:p>
    <w:p w14:paraId="337B0F35" w14:textId="77777777" w:rsidR="00373EB7" w:rsidRPr="00342E49" w:rsidRDefault="00373EB7" w:rsidP="00634F7B">
      <w:pPr>
        <w:rPr>
          <w:rFonts w:ascii="Arial" w:hAnsi="Arial" w:cs="Arial"/>
          <w:sz w:val="20"/>
          <w:szCs w:val="20"/>
        </w:rPr>
      </w:pPr>
    </w:p>
    <w:p w14:paraId="130338D0" w14:textId="77777777" w:rsidR="00373EB7" w:rsidRPr="00342E49" w:rsidRDefault="00373EB7" w:rsidP="00634F7B">
      <w:pPr>
        <w:rPr>
          <w:rFonts w:ascii="Arial" w:hAnsi="Arial" w:cs="Arial"/>
          <w:sz w:val="20"/>
          <w:szCs w:val="20"/>
        </w:rPr>
      </w:pPr>
    </w:p>
    <w:sectPr w:rsidR="00373EB7" w:rsidRPr="00342E49" w:rsidSect="00F51985">
      <w:headerReference w:type="default" r:id="rId9"/>
      <w:pgSz w:w="15842" w:h="12242" w:orient="landscape" w:code="1"/>
      <w:pgMar w:top="720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2FA7" w14:textId="77777777" w:rsidR="00F51985" w:rsidRDefault="00F51985" w:rsidP="009F639D">
      <w:r>
        <w:separator/>
      </w:r>
    </w:p>
  </w:endnote>
  <w:endnote w:type="continuationSeparator" w:id="0">
    <w:p w14:paraId="398519CC" w14:textId="77777777" w:rsidR="00F51985" w:rsidRDefault="00F51985" w:rsidP="009F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C63B" w14:textId="77777777" w:rsidR="00F51985" w:rsidRDefault="00F51985" w:rsidP="009F639D">
      <w:r>
        <w:separator/>
      </w:r>
    </w:p>
  </w:footnote>
  <w:footnote w:type="continuationSeparator" w:id="0">
    <w:p w14:paraId="68F03767" w14:textId="77777777" w:rsidR="00F51985" w:rsidRDefault="00F51985" w:rsidP="009F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06"/>
      <w:gridCol w:w="7213"/>
      <w:gridCol w:w="2410"/>
    </w:tblGrid>
    <w:tr w:rsidR="00170DA4" w:rsidRPr="009971F3" w14:paraId="36D6115B" w14:textId="77777777" w:rsidTr="00A6524B">
      <w:trPr>
        <w:cantSplit/>
        <w:trHeight w:val="416"/>
        <w:jc w:val="center"/>
      </w:trPr>
      <w:tc>
        <w:tcPr>
          <w:tcW w:w="4406" w:type="dxa"/>
          <w:vMerge w:val="restart"/>
          <w:vAlign w:val="center"/>
        </w:tcPr>
        <w:p w14:paraId="1F063258" w14:textId="77777777" w:rsidR="00170DA4" w:rsidRPr="009971F3" w:rsidRDefault="00170DA4" w:rsidP="00170DA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744C0E9" wp14:editId="53A98AB4">
                <wp:extent cx="783590" cy="783590"/>
                <wp:effectExtent l="0" t="0" r="0" b="0"/>
                <wp:docPr id="172380383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3" w:type="dxa"/>
          <w:vMerge w:val="restart"/>
          <w:vAlign w:val="center"/>
        </w:tcPr>
        <w:p w14:paraId="4BC62BF1" w14:textId="77777777" w:rsidR="00170DA4" w:rsidRPr="00317458" w:rsidRDefault="00170DA4" w:rsidP="00170DA4">
          <w:pPr>
            <w:pStyle w:val="Encabezado"/>
            <w:jc w:val="center"/>
            <w:rPr>
              <w:rFonts w:ascii="Arial" w:hAnsi="Arial" w:cs="Arial"/>
              <w:b/>
              <w:bCs/>
              <w:iCs/>
              <w:sz w:val="22"/>
            </w:rPr>
          </w:pPr>
          <w:r>
            <w:rPr>
              <w:rFonts w:ascii="Arial" w:hAnsi="Arial" w:cs="Arial"/>
              <w:b/>
              <w:bCs/>
              <w:iCs/>
            </w:rPr>
            <w:t>MATRIZ COMITÉS INSTITUCIONALES</w:t>
          </w:r>
        </w:p>
      </w:tc>
      <w:tc>
        <w:tcPr>
          <w:tcW w:w="2410" w:type="dxa"/>
          <w:vAlign w:val="center"/>
        </w:tcPr>
        <w:p w14:paraId="0C908B74" w14:textId="77777777" w:rsidR="00170DA4" w:rsidRPr="00AF67D1" w:rsidRDefault="00170DA4" w:rsidP="00170DA4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10"/>
              <w:szCs w:val="10"/>
              <w:highlight w:val="yellow"/>
            </w:rPr>
          </w:pPr>
        </w:p>
        <w:p w14:paraId="20429EE2" w14:textId="77777777" w:rsidR="00170DA4" w:rsidRPr="00AF67D1" w:rsidRDefault="00170DA4" w:rsidP="00170DA4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</w:pPr>
          <w:r w:rsidRPr="00AF67D1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>Fecha última modificación</w:t>
          </w:r>
        </w:p>
      </w:tc>
    </w:tr>
    <w:tr w:rsidR="00170DA4" w:rsidRPr="009971F3" w14:paraId="00416177" w14:textId="77777777" w:rsidTr="00A6524B">
      <w:trPr>
        <w:trHeight w:val="689"/>
        <w:jc w:val="center"/>
      </w:trPr>
      <w:tc>
        <w:tcPr>
          <w:tcW w:w="4406" w:type="dxa"/>
          <w:vMerge/>
          <w:vAlign w:val="center"/>
        </w:tcPr>
        <w:p w14:paraId="4D648DF3" w14:textId="77777777" w:rsidR="00170DA4" w:rsidRPr="008518D7" w:rsidRDefault="00170DA4" w:rsidP="00170DA4">
          <w:pPr>
            <w:pStyle w:val="Encabezado"/>
            <w:jc w:val="center"/>
            <w:rPr>
              <w:sz w:val="22"/>
              <w:lang w:val="en-AU"/>
            </w:rPr>
          </w:pPr>
        </w:p>
      </w:tc>
      <w:tc>
        <w:tcPr>
          <w:tcW w:w="7213" w:type="dxa"/>
          <w:vMerge/>
          <w:vAlign w:val="center"/>
        </w:tcPr>
        <w:p w14:paraId="25A67E78" w14:textId="77777777" w:rsidR="00170DA4" w:rsidRPr="008518D7" w:rsidRDefault="00170DA4" w:rsidP="00170DA4">
          <w:pPr>
            <w:pStyle w:val="Encabezado"/>
            <w:jc w:val="center"/>
            <w:rPr>
              <w:sz w:val="22"/>
            </w:rPr>
          </w:pPr>
        </w:p>
      </w:tc>
      <w:tc>
        <w:tcPr>
          <w:tcW w:w="2410" w:type="dxa"/>
          <w:vAlign w:val="center"/>
        </w:tcPr>
        <w:p w14:paraId="7F4E773D" w14:textId="345E07FF" w:rsidR="00170DA4" w:rsidRPr="00AF67D1" w:rsidRDefault="00170DA4" w:rsidP="00170DA4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20"/>
              <w:szCs w:val="20"/>
              <w:highlight w:val="yellow"/>
              <w:lang w:val="es-CO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highlight w:val="yellow"/>
              <w:lang w:val="es-CO"/>
            </w:rPr>
            <w:t>12</w:t>
          </w:r>
          <w:r w:rsidRPr="00AF67D1">
            <w:rPr>
              <w:rFonts w:ascii="Arial" w:hAnsi="Arial" w:cs="Arial"/>
              <w:b/>
              <w:bCs/>
              <w:sz w:val="20"/>
              <w:szCs w:val="20"/>
              <w:highlight w:val="yellow"/>
              <w:lang w:val="es-CO"/>
            </w:rPr>
            <w:t xml:space="preserve"> de febrero de 2024</w:t>
          </w:r>
        </w:p>
      </w:tc>
    </w:tr>
  </w:tbl>
  <w:p w14:paraId="3A0C480B" w14:textId="77777777" w:rsidR="00601597" w:rsidRPr="007F121A" w:rsidRDefault="00601597" w:rsidP="00AC1D76">
    <w:pPr>
      <w:pStyle w:val="Encabezado"/>
      <w:jc w:val="center"/>
      <w:rPr>
        <w:rFonts w:ascii="Bookman Old Style" w:hAnsi="Bookman Old Style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2A8EA"/>
    <w:lvl w:ilvl="0">
      <w:numFmt w:val="decimal"/>
      <w:lvlText w:val="*"/>
      <w:lvlJc w:val="left"/>
    </w:lvl>
  </w:abstractNum>
  <w:abstractNum w:abstractNumId="1" w15:restartNumberingAfterBreak="0">
    <w:nsid w:val="014F67BB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C50DD"/>
    <w:multiLevelType w:val="hybridMultilevel"/>
    <w:tmpl w:val="0DA4A4E6"/>
    <w:lvl w:ilvl="0" w:tplc="A5844F7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2EFB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C53C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2B03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F30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CFC2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495D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86D2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8F11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43A"/>
    <w:multiLevelType w:val="hybridMultilevel"/>
    <w:tmpl w:val="1A7EC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8EC"/>
    <w:multiLevelType w:val="hybridMultilevel"/>
    <w:tmpl w:val="0DD4D09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B75FDE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76443"/>
    <w:multiLevelType w:val="hybridMultilevel"/>
    <w:tmpl w:val="343E9C3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7" w15:restartNumberingAfterBreak="0">
    <w:nsid w:val="126152F0"/>
    <w:multiLevelType w:val="hybridMultilevel"/>
    <w:tmpl w:val="347CD8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F82BBB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D14D4"/>
    <w:multiLevelType w:val="hybridMultilevel"/>
    <w:tmpl w:val="5F1AE04E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F814FC0"/>
    <w:multiLevelType w:val="hybridMultilevel"/>
    <w:tmpl w:val="68C85E4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A1F1E"/>
    <w:multiLevelType w:val="hybridMultilevel"/>
    <w:tmpl w:val="E33AC0A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1C4079E"/>
    <w:multiLevelType w:val="hybridMultilevel"/>
    <w:tmpl w:val="39781FF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14F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0699E"/>
    <w:multiLevelType w:val="hybridMultilevel"/>
    <w:tmpl w:val="B060CC0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F226B5F"/>
    <w:multiLevelType w:val="hybridMultilevel"/>
    <w:tmpl w:val="B128F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0CD7"/>
    <w:multiLevelType w:val="hybridMultilevel"/>
    <w:tmpl w:val="A6CC4C1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718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27CA7"/>
    <w:multiLevelType w:val="hybridMultilevel"/>
    <w:tmpl w:val="B6C64E3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22C7B"/>
    <w:multiLevelType w:val="multilevel"/>
    <w:tmpl w:val="6F14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66BEC"/>
    <w:multiLevelType w:val="hybridMultilevel"/>
    <w:tmpl w:val="20D294E6"/>
    <w:lvl w:ilvl="0" w:tplc="BA94440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4FF"/>
    <w:multiLevelType w:val="hybridMultilevel"/>
    <w:tmpl w:val="9C76ED18"/>
    <w:lvl w:ilvl="0" w:tplc="3924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C6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0A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2D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26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4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26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6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237F0D"/>
    <w:multiLevelType w:val="hybridMultilevel"/>
    <w:tmpl w:val="DD14E558"/>
    <w:lvl w:ilvl="0" w:tplc="FF4A83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9CB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601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8AE22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829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201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E2DF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648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EDE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F2FDE"/>
    <w:multiLevelType w:val="hybridMultilevel"/>
    <w:tmpl w:val="43B0452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41F5EA5"/>
    <w:multiLevelType w:val="hybridMultilevel"/>
    <w:tmpl w:val="55E829AE"/>
    <w:lvl w:ilvl="0" w:tplc="3E1E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0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8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EF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E5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8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4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0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E733E9"/>
    <w:multiLevelType w:val="hybridMultilevel"/>
    <w:tmpl w:val="65CCD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049D"/>
    <w:multiLevelType w:val="hybridMultilevel"/>
    <w:tmpl w:val="5448D218"/>
    <w:lvl w:ilvl="0" w:tplc="80884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CA6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2FB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929A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33C4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33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FEF3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2E8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A6F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1321C"/>
    <w:multiLevelType w:val="hybridMultilevel"/>
    <w:tmpl w:val="3612A7F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2FF1458"/>
    <w:multiLevelType w:val="hybridMultilevel"/>
    <w:tmpl w:val="5FF840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44378"/>
    <w:multiLevelType w:val="hybridMultilevel"/>
    <w:tmpl w:val="05F83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0C30"/>
    <w:multiLevelType w:val="hybridMultilevel"/>
    <w:tmpl w:val="920666D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A28467C"/>
    <w:multiLevelType w:val="hybridMultilevel"/>
    <w:tmpl w:val="9410AEE6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AA91A17"/>
    <w:multiLevelType w:val="hybridMultilevel"/>
    <w:tmpl w:val="18189332"/>
    <w:lvl w:ilvl="0" w:tplc="D7F0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57044"/>
    <w:multiLevelType w:val="hybridMultilevel"/>
    <w:tmpl w:val="5D503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411E7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1072454">
    <w:abstractNumId w:val="1"/>
  </w:num>
  <w:num w:numId="2" w16cid:durableId="19496525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3" w16cid:durableId="643855337">
    <w:abstractNumId w:val="5"/>
  </w:num>
  <w:num w:numId="4" w16cid:durableId="1408772373">
    <w:abstractNumId w:val="11"/>
  </w:num>
  <w:num w:numId="5" w16cid:durableId="118761752">
    <w:abstractNumId w:val="4"/>
  </w:num>
  <w:num w:numId="6" w16cid:durableId="1686438174">
    <w:abstractNumId w:val="28"/>
  </w:num>
  <w:num w:numId="7" w16cid:durableId="714425643">
    <w:abstractNumId w:val="29"/>
  </w:num>
  <w:num w:numId="8" w16cid:durableId="1772899348">
    <w:abstractNumId w:val="10"/>
  </w:num>
  <w:num w:numId="9" w16cid:durableId="1223760649">
    <w:abstractNumId w:val="12"/>
  </w:num>
  <w:num w:numId="10" w16cid:durableId="1389182877">
    <w:abstractNumId w:val="25"/>
  </w:num>
  <w:num w:numId="11" w16cid:durableId="211161709">
    <w:abstractNumId w:val="21"/>
  </w:num>
  <w:num w:numId="12" w16cid:durableId="1747679415">
    <w:abstractNumId w:val="8"/>
  </w:num>
  <w:num w:numId="13" w16cid:durableId="286745371">
    <w:abstractNumId w:val="14"/>
  </w:num>
  <w:num w:numId="14" w16cid:durableId="423455061">
    <w:abstractNumId w:val="19"/>
  </w:num>
  <w:num w:numId="15" w16cid:durableId="1243442389">
    <w:abstractNumId w:val="6"/>
  </w:num>
  <w:num w:numId="16" w16cid:durableId="94063633">
    <w:abstractNumId w:val="16"/>
  </w:num>
  <w:num w:numId="17" w16cid:durableId="1531063469">
    <w:abstractNumId w:val="2"/>
  </w:num>
  <w:num w:numId="18" w16cid:durableId="1742630777">
    <w:abstractNumId w:val="24"/>
  </w:num>
  <w:num w:numId="19" w16cid:durableId="1629773338">
    <w:abstractNumId w:val="20"/>
  </w:num>
  <w:num w:numId="20" w16cid:durableId="1954556814">
    <w:abstractNumId w:val="22"/>
  </w:num>
  <w:num w:numId="21" w16cid:durableId="1290356138">
    <w:abstractNumId w:val="13"/>
  </w:num>
  <w:num w:numId="22" w16cid:durableId="1286157115">
    <w:abstractNumId w:val="27"/>
  </w:num>
  <w:num w:numId="23" w16cid:durableId="1643077426">
    <w:abstractNumId w:val="9"/>
  </w:num>
  <w:num w:numId="24" w16cid:durableId="6257100">
    <w:abstractNumId w:val="7"/>
  </w:num>
  <w:num w:numId="25" w16cid:durableId="428552658">
    <w:abstractNumId w:val="30"/>
  </w:num>
  <w:num w:numId="26" w16cid:durableId="2075809635">
    <w:abstractNumId w:val="17"/>
  </w:num>
  <w:num w:numId="27" w16cid:durableId="1571384176">
    <w:abstractNumId w:val="26"/>
  </w:num>
  <w:num w:numId="28" w16cid:durableId="290863683">
    <w:abstractNumId w:val="15"/>
  </w:num>
  <w:num w:numId="29" w16cid:durableId="2071035647">
    <w:abstractNumId w:val="18"/>
  </w:num>
  <w:num w:numId="30" w16cid:durableId="1084646337">
    <w:abstractNumId w:val="31"/>
  </w:num>
  <w:num w:numId="31" w16cid:durableId="1159922119">
    <w:abstractNumId w:val="32"/>
  </w:num>
  <w:num w:numId="32" w16cid:durableId="1098259988">
    <w:abstractNumId w:val="23"/>
  </w:num>
  <w:num w:numId="33" w16cid:durableId="253831379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50"/>
    <w:rsid w:val="000012A5"/>
    <w:rsid w:val="0000149A"/>
    <w:rsid w:val="000029E8"/>
    <w:rsid w:val="00002C94"/>
    <w:rsid w:val="00003117"/>
    <w:rsid w:val="00004F03"/>
    <w:rsid w:val="000060C6"/>
    <w:rsid w:val="0000718B"/>
    <w:rsid w:val="000072EA"/>
    <w:rsid w:val="0001103D"/>
    <w:rsid w:val="000137E2"/>
    <w:rsid w:val="00014F2D"/>
    <w:rsid w:val="00017970"/>
    <w:rsid w:val="0002093E"/>
    <w:rsid w:val="00023CCF"/>
    <w:rsid w:val="0002429C"/>
    <w:rsid w:val="00025A6D"/>
    <w:rsid w:val="00025BA3"/>
    <w:rsid w:val="00027C64"/>
    <w:rsid w:val="000314D4"/>
    <w:rsid w:val="00031C7F"/>
    <w:rsid w:val="00032BEA"/>
    <w:rsid w:val="00035660"/>
    <w:rsid w:val="00035DAD"/>
    <w:rsid w:val="000363E0"/>
    <w:rsid w:val="000405AB"/>
    <w:rsid w:val="000406DF"/>
    <w:rsid w:val="00043063"/>
    <w:rsid w:val="00045D05"/>
    <w:rsid w:val="00046634"/>
    <w:rsid w:val="00046B6E"/>
    <w:rsid w:val="000502A6"/>
    <w:rsid w:val="00050ACD"/>
    <w:rsid w:val="00054418"/>
    <w:rsid w:val="000612BD"/>
    <w:rsid w:val="000645C8"/>
    <w:rsid w:val="000648D7"/>
    <w:rsid w:val="00064AC1"/>
    <w:rsid w:val="00065621"/>
    <w:rsid w:val="0007463B"/>
    <w:rsid w:val="0007626A"/>
    <w:rsid w:val="00076A59"/>
    <w:rsid w:val="00080816"/>
    <w:rsid w:val="000811E9"/>
    <w:rsid w:val="000811EE"/>
    <w:rsid w:val="00084225"/>
    <w:rsid w:val="00086FEC"/>
    <w:rsid w:val="00090DC4"/>
    <w:rsid w:val="000931DE"/>
    <w:rsid w:val="00093232"/>
    <w:rsid w:val="000961F9"/>
    <w:rsid w:val="000A2692"/>
    <w:rsid w:val="000A2982"/>
    <w:rsid w:val="000A7343"/>
    <w:rsid w:val="000A7A99"/>
    <w:rsid w:val="000B0F11"/>
    <w:rsid w:val="000B22AA"/>
    <w:rsid w:val="000B4256"/>
    <w:rsid w:val="000B482D"/>
    <w:rsid w:val="000B4D9A"/>
    <w:rsid w:val="000B5F85"/>
    <w:rsid w:val="000B6BD9"/>
    <w:rsid w:val="000C0CF3"/>
    <w:rsid w:val="000C1F81"/>
    <w:rsid w:val="000C32E0"/>
    <w:rsid w:val="000C78C5"/>
    <w:rsid w:val="000D1E8B"/>
    <w:rsid w:val="000D25B2"/>
    <w:rsid w:val="000D615C"/>
    <w:rsid w:val="000D630C"/>
    <w:rsid w:val="000E1AB5"/>
    <w:rsid w:val="000E21AA"/>
    <w:rsid w:val="000E41FD"/>
    <w:rsid w:val="000E69B7"/>
    <w:rsid w:val="000E7ADD"/>
    <w:rsid w:val="000F0A99"/>
    <w:rsid w:val="000F0AB3"/>
    <w:rsid w:val="000F1956"/>
    <w:rsid w:val="000F19E0"/>
    <w:rsid w:val="000F2E8A"/>
    <w:rsid w:val="000F5072"/>
    <w:rsid w:val="000F65AB"/>
    <w:rsid w:val="000F764D"/>
    <w:rsid w:val="000F7E72"/>
    <w:rsid w:val="001002E4"/>
    <w:rsid w:val="00100AF5"/>
    <w:rsid w:val="0010228D"/>
    <w:rsid w:val="00104A73"/>
    <w:rsid w:val="00105EE7"/>
    <w:rsid w:val="001127EB"/>
    <w:rsid w:val="00115327"/>
    <w:rsid w:val="00117FDE"/>
    <w:rsid w:val="001214F2"/>
    <w:rsid w:val="0012170D"/>
    <w:rsid w:val="00121E2E"/>
    <w:rsid w:val="0012247D"/>
    <w:rsid w:val="0012376E"/>
    <w:rsid w:val="0012491F"/>
    <w:rsid w:val="00125A20"/>
    <w:rsid w:val="001271C3"/>
    <w:rsid w:val="0013210A"/>
    <w:rsid w:val="001337A8"/>
    <w:rsid w:val="00137840"/>
    <w:rsid w:val="00140D0A"/>
    <w:rsid w:val="0014648F"/>
    <w:rsid w:val="00146735"/>
    <w:rsid w:val="0015065D"/>
    <w:rsid w:val="001532B1"/>
    <w:rsid w:val="001553BC"/>
    <w:rsid w:val="00160FBB"/>
    <w:rsid w:val="001627DE"/>
    <w:rsid w:val="00170DA4"/>
    <w:rsid w:val="00171B1C"/>
    <w:rsid w:val="001758D5"/>
    <w:rsid w:val="00176096"/>
    <w:rsid w:val="00177770"/>
    <w:rsid w:val="001816FB"/>
    <w:rsid w:val="00182E61"/>
    <w:rsid w:val="001839EF"/>
    <w:rsid w:val="00187D48"/>
    <w:rsid w:val="00191132"/>
    <w:rsid w:val="001954C5"/>
    <w:rsid w:val="001A07B6"/>
    <w:rsid w:val="001A1325"/>
    <w:rsid w:val="001A284C"/>
    <w:rsid w:val="001A6354"/>
    <w:rsid w:val="001B042A"/>
    <w:rsid w:val="001B3EA5"/>
    <w:rsid w:val="001B4A39"/>
    <w:rsid w:val="001C0623"/>
    <w:rsid w:val="001C2D42"/>
    <w:rsid w:val="001C5BF2"/>
    <w:rsid w:val="001C66DD"/>
    <w:rsid w:val="001D41BB"/>
    <w:rsid w:val="001D42AF"/>
    <w:rsid w:val="001D4B38"/>
    <w:rsid w:val="001E097B"/>
    <w:rsid w:val="001E2BA2"/>
    <w:rsid w:val="001E2D83"/>
    <w:rsid w:val="001E4A0C"/>
    <w:rsid w:val="001E65EA"/>
    <w:rsid w:val="001F0B66"/>
    <w:rsid w:val="001F3499"/>
    <w:rsid w:val="001F708A"/>
    <w:rsid w:val="001F7FCE"/>
    <w:rsid w:val="0020032B"/>
    <w:rsid w:val="002028F9"/>
    <w:rsid w:val="002106A8"/>
    <w:rsid w:val="002113A9"/>
    <w:rsid w:val="00212645"/>
    <w:rsid w:val="002129D5"/>
    <w:rsid w:val="00212A5F"/>
    <w:rsid w:val="00215EE1"/>
    <w:rsid w:val="00216926"/>
    <w:rsid w:val="00221C8B"/>
    <w:rsid w:val="00222CA1"/>
    <w:rsid w:val="00224073"/>
    <w:rsid w:val="002305BD"/>
    <w:rsid w:val="00231428"/>
    <w:rsid w:val="002375D5"/>
    <w:rsid w:val="00241407"/>
    <w:rsid w:val="00243B1E"/>
    <w:rsid w:val="00244CD2"/>
    <w:rsid w:val="002451A0"/>
    <w:rsid w:val="00246100"/>
    <w:rsid w:val="00251FF1"/>
    <w:rsid w:val="00253E60"/>
    <w:rsid w:val="00254023"/>
    <w:rsid w:val="00255822"/>
    <w:rsid w:val="00261DBE"/>
    <w:rsid w:val="00262D61"/>
    <w:rsid w:val="00263D30"/>
    <w:rsid w:val="002730D7"/>
    <w:rsid w:val="0027348E"/>
    <w:rsid w:val="00273A6B"/>
    <w:rsid w:val="00277690"/>
    <w:rsid w:val="00280117"/>
    <w:rsid w:val="002805EC"/>
    <w:rsid w:val="00281372"/>
    <w:rsid w:val="00281BE9"/>
    <w:rsid w:val="00282F9A"/>
    <w:rsid w:val="0028528C"/>
    <w:rsid w:val="00291634"/>
    <w:rsid w:val="00291CE8"/>
    <w:rsid w:val="00296B3F"/>
    <w:rsid w:val="00297052"/>
    <w:rsid w:val="002A31A1"/>
    <w:rsid w:val="002B1C87"/>
    <w:rsid w:val="002B5A9D"/>
    <w:rsid w:val="002C3527"/>
    <w:rsid w:val="002C56E0"/>
    <w:rsid w:val="002C5FCC"/>
    <w:rsid w:val="002C61A2"/>
    <w:rsid w:val="002D05F3"/>
    <w:rsid w:val="002D3EDC"/>
    <w:rsid w:val="002E269A"/>
    <w:rsid w:val="002E5D8E"/>
    <w:rsid w:val="002E6C73"/>
    <w:rsid w:val="002F03D6"/>
    <w:rsid w:val="002F2EA4"/>
    <w:rsid w:val="002F4C07"/>
    <w:rsid w:val="002F5B51"/>
    <w:rsid w:val="002F76CD"/>
    <w:rsid w:val="00300A94"/>
    <w:rsid w:val="0030279F"/>
    <w:rsid w:val="00302A09"/>
    <w:rsid w:val="00305591"/>
    <w:rsid w:val="003065BC"/>
    <w:rsid w:val="0031258B"/>
    <w:rsid w:val="003136FB"/>
    <w:rsid w:val="0031667D"/>
    <w:rsid w:val="00317FBA"/>
    <w:rsid w:val="003201A1"/>
    <w:rsid w:val="00321C4A"/>
    <w:rsid w:val="00323F2D"/>
    <w:rsid w:val="003265B9"/>
    <w:rsid w:val="00331563"/>
    <w:rsid w:val="00332FF0"/>
    <w:rsid w:val="0033729C"/>
    <w:rsid w:val="00337DF5"/>
    <w:rsid w:val="00337F59"/>
    <w:rsid w:val="00340F2C"/>
    <w:rsid w:val="00341CCC"/>
    <w:rsid w:val="00342E49"/>
    <w:rsid w:val="00343A4F"/>
    <w:rsid w:val="003446DF"/>
    <w:rsid w:val="00347394"/>
    <w:rsid w:val="003473CC"/>
    <w:rsid w:val="00350CB5"/>
    <w:rsid w:val="0035415B"/>
    <w:rsid w:val="0035457E"/>
    <w:rsid w:val="00364C39"/>
    <w:rsid w:val="003659BA"/>
    <w:rsid w:val="00365A6C"/>
    <w:rsid w:val="00371740"/>
    <w:rsid w:val="003719C2"/>
    <w:rsid w:val="00373EB7"/>
    <w:rsid w:val="003764B8"/>
    <w:rsid w:val="003773BD"/>
    <w:rsid w:val="00385BD5"/>
    <w:rsid w:val="00386724"/>
    <w:rsid w:val="00391DFF"/>
    <w:rsid w:val="003931E0"/>
    <w:rsid w:val="003935D7"/>
    <w:rsid w:val="00394747"/>
    <w:rsid w:val="00395D5F"/>
    <w:rsid w:val="003A03DB"/>
    <w:rsid w:val="003A045A"/>
    <w:rsid w:val="003A140E"/>
    <w:rsid w:val="003A26BC"/>
    <w:rsid w:val="003A2E39"/>
    <w:rsid w:val="003A2F74"/>
    <w:rsid w:val="003B025E"/>
    <w:rsid w:val="003B1F76"/>
    <w:rsid w:val="003B28E1"/>
    <w:rsid w:val="003B60B2"/>
    <w:rsid w:val="003C0A8B"/>
    <w:rsid w:val="003C11FC"/>
    <w:rsid w:val="003C6C9B"/>
    <w:rsid w:val="003D1E1A"/>
    <w:rsid w:val="003D6393"/>
    <w:rsid w:val="003E24CE"/>
    <w:rsid w:val="003E6624"/>
    <w:rsid w:val="003E77A3"/>
    <w:rsid w:val="003F017C"/>
    <w:rsid w:val="003F56DB"/>
    <w:rsid w:val="003F6594"/>
    <w:rsid w:val="003F7D17"/>
    <w:rsid w:val="00400154"/>
    <w:rsid w:val="00400E22"/>
    <w:rsid w:val="0040201B"/>
    <w:rsid w:val="00403664"/>
    <w:rsid w:val="0040387B"/>
    <w:rsid w:val="004040B3"/>
    <w:rsid w:val="0040413C"/>
    <w:rsid w:val="004048DD"/>
    <w:rsid w:val="0040590C"/>
    <w:rsid w:val="00405B7C"/>
    <w:rsid w:val="00410D9C"/>
    <w:rsid w:val="00410DD3"/>
    <w:rsid w:val="004142C0"/>
    <w:rsid w:val="004209B8"/>
    <w:rsid w:val="00423826"/>
    <w:rsid w:val="00425458"/>
    <w:rsid w:val="0042635E"/>
    <w:rsid w:val="0043475A"/>
    <w:rsid w:val="00435400"/>
    <w:rsid w:val="00437E1A"/>
    <w:rsid w:val="00445032"/>
    <w:rsid w:val="004474D1"/>
    <w:rsid w:val="00454062"/>
    <w:rsid w:val="004546C5"/>
    <w:rsid w:val="00456F43"/>
    <w:rsid w:val="00460BCD"/>
    <w:rsid w:val="00461719"/>
    <w:rsid w:val="0046372D"/>
    <w:rsid w:val="0047005C"/>
    <w:rsid w:val="004708B0"/>
    <w:rsid w:val="004727F8"/>
    <w:rsid w:val="00475C05"/>
    <w:rsid w:val="00476031"/>
    <w:rsid w:val="004818EB"/>
    <w:rsid w:val="00483F4C"/>
    <w:rsid w:val="004850B1"/>
    <w:rsid w:val="00486982"/>
    <w:rsid w:val="004877C8"/>
    <w:rsid w:val="004908D1"/>
    <w:rsid w:val="00492B0B"/>
    <w:rsid w:val="004932F8"/>
    <w:rsid w:val="00494D21"/>
    <w:rsid w:val="004A13DF"/>
    <w:rsid w:val="004A1561"/>
    <w:rsid w:val="004A3027"/>
    <w:rsid w:val="004A391F"/>
    <w:rsid w:val="004A67F7"/>
    <w:rsid w:val="004B385A"/>
    <w:rsid w:val="004C1085"/>
    <w:rsid w:val="004C1B6B"/>
    <w:rsid w:val="004C2E0F"/>
    <w:rsid w:val="004C3E83"/>
    <w:rsid w:val="004C3FF6"/>
    <w:rsid w:val="004C52B9"/>
    <w:rsid w:val="004D2721"/>
    <w:rsid w:val="004D752F"/>
    <w:rsid w:val="004E036F"/>
    <w:rsid w:val="004E092D"/>
    <w:rsid w:val="004E188C"/>
    <w:rsid w:val="004E2E0C"/>
    <w:rsid w:val="004E5716"/>
    <w:rsid w:val="004E5AC1"/>
    <w:rsid w:val="004E7030"/>
    <w:rsid w:val="004F2176"/>
    <w:rsid w:val="005015A1"/>
    <w:rsid w:val="00503203"/>
    <w:rsid w:val="0051325A"/>
    <w:rsid w:val="00514982"/>
    <w:rsid w:val="00515AA3"/>
    <w:rsid w:val="0052033D"/>
    <w:rsid w:val="00520EB0"/>
    <w:rsid w:val="0052295C"/>
    <w:rsid w:val="00523A09"/>
    <w:rsid w:val="00525D28"/>
    <w:rsid w:val="00526083"/>
    <w:rsid w:val="005304D1"/>
    <w:rsid w:val="00533049"/>
    <w:rsid w:val="00534CCB"/>
    <w:rsid w:val="00535BBE"/>
    <w:rsid w:val="00536258"/>
    <w:rsid w:val="0053732D"/>
    <w:rsid w:val="005411EE"/>
    <w:rsid w:val="0054369E"/>
    <w:rsid w:val="00544A82"/>
    <w:rsid w:val="00545AB4"/>
    <w:rsid w:val="00547C37"/>
    <w:rsid w:val="00551E5D"/>
    <w:rsid w:val="00553E50"/>
    <w:rsid w:val="005553BB"/>
    <w:rsid w:val="005558F1"/>
    <w:rsid w:val="00557DD9"/>
    <w:rsid w:val="005620B8"/>
    <w:rsid w:val="005629CB"/>
    <w:rsid w:val="005636E1"/>
    <w:rsid w:val="005644E8"/>
    <w:rsid w:val="0056472E"/>
    <w:rsid w:val="00564FBD"/>
    <w:rsid w:val="00566102"/>
    <w:rsid w:val="00566CA9"/>
    <w:rsid w:val="00570A2A"/>
    <w:rsid w:val="00576769"/>
    <w:rsid w:val="005830FE"/>
    <w:rsid w:val="00583796"/>
    <w:rsid w:val="00583ABB"/>
    <w:rsid w:val="00584600"/>
    <w:rsid w:val="00590A3F"/>
    <w:rsid w:val="00596748"/>
    <w:rsid w:val="0059731A"/>
    <w:rsid w:val="00597A0B"/>
    <w:rsid w:val="005A1D02"/>
    <w:rsid w:val="005A26EC"/>
    <w:rsid w:val="005A2837"/>
    <w:rsid w:val="005A2BC1"/>
    <w:rsid w:val="005A48C1"/>
    <w:rsid w:val="005A5C20"/>
    <w:rsid w:val="005A5EB4"/>
    <w:rsid w:val="005B0870"/>
    <w:rsid w:val="005B41D4"/>
    <w:rsid w:val="005B6BA0"/>
    <w:rsid w:val="005B7FFB"/>
    <w:rsid w:val="005C04A9"/>
    <w:rsid w:val="005C2991"/>
    <w:rsid w:val="005C2F42"/>
    <w:rsid w:val="005C3539"/>
    <w:rsid w:val="005C4F33"/>
    <w:rsid w:val="005C78E2"/>
    <w:rsid w:val="005D6CD1"/>
    <w:rsid w:val="005E1346"/>
    <w:rsid w:val="005E62AB"/>
    <w:rsid w:val="005E6E17"/>
    <w:rsid w:val="005F23DF"/>
    <w:rsid w:val="005F4280"/>
    <w:rsid w:val="005F4E38"/>
    <w:rsid w:val="005F7CE1"/>
    <w:rsid w:val="00601597"/>
    <w:rsid w:val="00604FFB"/>
    <w:rsid w:val="00605D83"/>
    <w:rsid w:val="00613A44"/>
    <w:rsid w:val="00614370"/>
    <w:rsid w:val="0061609B"/>
    <w:rsid w:val="00620D6D"/>
    <w:rsid w:val="00621028"/>
    <w:rsid w:val="006214F2"/>
    <w:rsid w:val="006227C2"/>
    <w:rsid w:val="00622C03"/>
    <w:rsid w:val="00623A3B"/>
    <w:rsid w:val="006259BF"/>
    <w:rsid w:val="006276C0"/>
    <w:rsid w:val="00627D9A"/>
    <w:rsid w:val="00631139"/>
    <w:rsid w:val="00634F7B"/>
    <w:rsid w:val="00636E9D"/>
    <w:rsid w:val="00636FB6"/>
    <w:rsid w:val="006374CD"/>
    <w:rsid w:val="006411AD"/>
    <w:rsid w:val="00644F78"/>
    <w:rsid w:val="00646080"/>
    <w:rsid w:val="00647412"/>
    <w:rsid w:val="00647B69"/>
    <w:rsid w:val="0065182F"/>
    <w:rsid w:val="0065201A"/>
    <w:rsid w:val="00654CFE"/>
    <w:rsid w:val="00655D4B"/>
    <w:rsid w:val="00657A2D"/>
    <w:rsid w:val="0066240F"/>
    <w:rsid w:val="006626DF"/>
    <w:rsid w:val="006670AF"/>
    <w:rsid w:val="00667EF7"/>
    <w:rsid w:val="006709E1"/>
    <w:rsid w:val="00674D7C"/>
    <w:rsid w:val="0067649C"/>
    <w:rsid w:val="006766BF"/>
    <w:rsid w:val="006819CA"/>
    <w:rsid w:val="0068315A"/>
    <w:rsid w:val="00683B93"/>
    <w:rsid w:val="006852C8"/>
    <w:rsid w:val="00685691"/>
    <w:rsid w:val="00686765"/>
    <w:rsid w:val="00686CF4"/>
    <w:rsid w:val="00691392"/>
    <w:rsid w:val="00691FBB"/>
    <w:rsid w:val="006926EB"/>
    <w:rsid w:val="006928E2"/>
    <w:rsid w:val="00693B11"/>
    <w:rsid w:val="00695CD7"/>
    <w:rsid w:val="00697AAA"/>
    <w:rsid w:val="006A0A0E"/>
    <w:rsid w:val="006A371A"/>
    <w:rsid w:val="006A5C79"/>
    <w:rsid w:val="006B05D5"/>
    <w:rsid w:val="006B1838"/>
    <w:rsid w:val="006B3585"/>
    <w:rsid w:val="006B3AC0"/>
    <w:rsid w:val="006B3C1C"/>
    <w:rsid w:val="006B539B"/>
    <w:rsid w:val="006B6417"/>
    <w:rsid w:val="006B671E"/>
    <w:rsid w:val="006B67DA"/>
    <w:rsid w:val="006C3F60"/>
    <w:rsid w:val="006C5098"/>
    <w:rsid w:val="006D2102"/>
    <w:rsid w:val="006D21D9"/>
    <w:rsid w:val="006D2F2F"/>
    <w:rsid w:val="006D3B95"/>
    <w:rsid w:val="006D5C3C"/>
    <w:rsid w:val="006E06C2"/>
    <w:rsid w:val="006E17A3"/>
    <w:rsid w:val="006E26CC"/>
    <w:rsid w:val="006E38C6"/>
    <w:rsid w:val="006E4AEC"/>
    <w:rsid w:val="006E56D8"/>
    <w:rsid w:val="006F3A90"/>
    <w:rsid w:val="006F3F33"/>
    <w:rsid w:val="006F6CA2"/>
    <w:rsid w:val="006F766B"/>
    <w:rsid w:val="00700533"/>
    <w:rsid w:val="00701BD8"/>
    <w:rsid w:val="00703483"/>
    <w:rsid w:val="00703F8E"/>
    <w:rsid w:val="00704B97"/>
    <w:rsid w:val="0070510D"/>
    <w:rsid w:val="0070531F"/>
    <w:rsid w:val="00706336"/>
    <w:rsid w:val="0070794A"/>
    <w:rsid w:val="007112E2"/>
    <w:rsid w:val="00711D06"/>
    <w:rsid w:val="00712072"/>
    <w:rsid w:val="00712972"/>
    <w:rsid w:val="007134FD"/>
    <w:rsid w:val="00713FC3"/>
    <w:rsid w:val="00720EA0"/>
    <w:rsid w:val="007279AE"/>
    <w:rsid w:val="0074080F"/>
    <w:rsid w:val="007415F3"/>
    <w:rsid w:val="00742702"/>
    <w:rsid w:val="0074393E"/>
    <w:rsid w:val="00744137"/>
    <w:rsid w:val="007474CF"/>
    <w:rsid w:val="00750FFE"/>
    <w:rsid w:val="007510D1"/>
    <w:rsid w:val="007526E3"/>
    <w:rsid w:val="00752A52"/>
    <w:rsid w:val="007558B1"/>
    <w:rsid w:val="007564EE"/>
    <w:rsid w:val="00762895"/>
    <w:rsid w:val="00762EC5"/>
    <w:rsid w:val="00765F51"/>
    <w:rsid w:val="00766C55"/>
    <w:rsid w:val="007673DC"/>
    <w:rsid w:val="00776944"/>
    <w:rsid w:val="00780CF7"/>
    <w:rsid w:val="007828EF"/>
    <w:rsid w:val="00782912"/>
    <w:rsid w:val="007832C6"/>
    <w:rsid w:val="00783C93"/>
    <w:rsid w:val="00796519"/>
    <w:rsid w:val="0079752C"/>
    <w:rsid w:val="007A6ACE"/>
    <w:rsid w:val="007B2510"/>
    <w:rsid w:val="007B432C"/>
    <w:rsid w:val="007C029C"/>
    <w:rsid w:val="007C2710"/>
    <w:rsid w:val="007C2AF8"/>
    <w:rsid w:val="007C444A"/>
    <w:rsid w:val="007C5CEF"/>
    <w:rsid w:val="007C66B7"/>
    <w:rsid w:val="007C713F"/>
    <w:rsid w:val="007D1144"/>
    <w:rsid w:val="007D4DCE"/>
    <w:rsid w:val="007D563F"/>
    <w:rsid w:val="007D6A92"/>
    <w:rsid w:val="007D7036"/>
    <w:rsid w:val="007E1B84"/>
    <w:rsid w:val="007E4328"/>
    <w:rsid w:val="007E5999"/>
    <w:rsid w:val="007E6626"/>
    <w:rsid w:val="007E6A0A"/>
    <w:rsid w:val="007E791C"/>
    <w:rsid w:val="007F121A"/>
    <w:rsid w:val="007F5B7E"/>
    <w:rsid w:val="008007AE"/>
    <w:rsid w:val="008014DA"/>
    <w:rsid w:val="00802D64"/>
    <w:rsid w:val="00806B1E"/>
    <w:rsid w:val="0081066B"/>
    <w:rsid w:val="00811460"/>
    <w:rsid w:val="0081187F"/>
    <w:rsid w:val="00811EC4"/>
    <w:rsid w:val="00811FF6"/>
    <w:rsid w:val="00812219"/>
    <w:rsid w:val="008136B6"/>
    <w:rsid w:val="00814473"/>
    <w:rsid w:val="0081705C"/>
    <w:rsid w:val="00821B1A"/>
    <w:rsid w:val="00823355"/>
    <w:rsid w:val="00826B9D"/>
    <w:rsid w:val="00827148"/>
    <w:rsid w:val="00830F38"/>
    <w:rsid w:val="008316B2"/>
    <w:rsid w:val="0083454C"/>
    <w:rsid w:val="0083456A"/>
    <w:rsid w:val="00835383"/>
    <w:rsid w:val="00840258"/>
    <w:rsid w:val="00840B2C"/>
    <w:rsid w:val="008458EC"/>
    <w:rsid w:val="008464A6"/>
    <w:rsid w:val="008477CF"/>
    <w:rsid w:val="00850079"/>
    <w:rsid w:val="00852CCB"/>
    <w:rsid w:val="00854046"/>
    <w:rsid w:val="008541E2"/>
    <w:rsid w:val="008553FD"/>
    <w:rsid w:val="00855E02"/>
    <w:rsid w:val="00857263"/>
    <w:rsid w:val="00862B20"/>
    <w:rsid w:val="0086320C"/>
    <w:rsid w:val="00864D71"/>
    <w:rsid w:val="00871660"/>
    <w:rsid w:val="008733E2"/>
    <w:rsid w:val="00877C40"/>
    <w:rsid w:val="00877C89"/>
    <w:rsid w:val="00885543"/>
    <w:rsid w:val="00887E24"/>
    <w:rsid w:val="00887F9D"/>
    <w:rsid w:val="0089226C"/>
    <w:rsid w:val="00896D7D"/>
    <w:rsid w:val="008A2490"/>
    <w:rsid w:val="008A56FC"/>
    <w:rsid w:val="008A7E18"/>
    <w:rsid w:val="008B14D1"/>
    <w:rsid w:val="008B3426"/>
    <w:rsid w:val="008B64AB"/>
    <w:rsid w:val="008B7658"/>
    <w:rsid w:val="008C08D5"/>
    <w:rsid w:val="008C1002"/>
    <w:rsid w:val="008C34F1"/>
    <w:rsid w:val="008C5404"/>
    <w:rsid w:val="008D01BF"/>
    <w:rsid w:val="008D2A8F"/>
    <w:rsid w:val="008D3231"/>
    <w:rsid w:val="008D3929"/>
    <w:rsid w:val="008D47B6"/>
    <w:rsid w:val="008D5152"/>
    <w:rsid w:val="008E01D7"/>
    <w:rsid w:val="008E6DC3"/>
    <w:rsid w:val="008E7126"/>
    <w:rsid w:val="008F1611"/>
    <w:rsid w:val="008F17F5"/>
    <w:rsid w:val="008F23BA"/>
    <w:rsid w:val="008F2823"/>
    <w:rsid w:val="008F781C"/>
    <w:rsid w:val="00901A55"/>
    <w:rsid w:val="00905835"/>
    <w:rsid w:val="00906EE8"/>
    <w:rsid w:val="009110D6"/>
    <w:rsid w:val="00916C08"/>
    <w:rsid w:val="00916D0F"/>
    <w:rsid w:val="00923D64"/>
    <w:rsid w:val="00925CB3"/>
    <w:rsid w:val="00927720"/>
    <w:rsid w:val="0093443B"/>
    <w:rsid w:val="009350B6"/>
    <w:rsid w:val="00935DAF"/>
    <w:rsid w:val="0093631A"/>
    <w:rsid w:val="009402DC"/>
    <w:rsid w:val="00941776"/>
    <w:rsid w:val="009430F6"/>
    <w:rsid w:val="00944F1C"/>
    <w:rsid w:val="0094701D"/>
    <w:rsid w:val="0095140A"/>
    <w:rsid w:val="0095197C"/>
    <w:rsid w:val="009530CC"/>
    <w:rsid w:val="009557D9"/>
    <w:rsid w:val="00956E94"/>
    <w:rsid w:val="009629A0"/>
    <w:rsid w:val="00964414"/>
    <w:rsid w:val="0096484B"/>
    <w:rsid w:val="009660F4"/>
    <w:rsid w:val="0096688B"/>
    <w:rsid w:val="0097130B"/>
    <w:rsid w:val="009735DF"/>
    <w:rsid w:val="00974758"/>
    <w:rsid w:val="00975F7C"/>
    <w:rsid w:val="0097775A"/>
    <w:rsid w:val="00981612"/>
    <w:rsid w:val="00981C64"/>
    <w:rsid w:val="009834EF"/>
    <w:rsid w:val="00983D50"/>
    <w:rsid w:val="00984B72"/>
    <w:rsid w:val="0098731F"/>
    <w:rsid w:val="00987689"/>
    <w:rsid w:val="009A138B"/>
    <w:rsid w:val="009A13C9"/>
    <w:rsid w:val="009A1E1D"/>
    <w:rsid w:val="009A23B7"/>
    <w:rsid w:val="009A5798"/>
    <w:rsid w:val="009A65FA"/>
    <w:rsid w:val="009B225B"/>
    <w:rsid w:val="009B4AFC"/>
    <w:rsid w:val="009C0B2A"/>
    <w:rsid w:val="009C14F2"/>
    <w:rsid w:val="009C240C"/>
    <w:rsid w:val="009C4A06"/>
    <w:rsid w:val="009C57F1"/>
    <w:rsid w:val="009C5F01"/>
    <w:rsid w:val="009D186D"/>
    <w:rsid w:val="009D2FFC"/>
    <w:rsid w:val="009D407A"/>
    <w:rsid w:val="009D49E8"/>
    <w:rsid w:val="009E2B97"/>
    <w:rsid w:val="009E641F"/>
    <w:rsid w:val="009F008E"/>
    <w:rsid w:val="009F3A02"/>
    <w:rsid w:val="009F6335"/>
    <w:rsid w:val="009F639D"/>
    <w:rsid w:val="009F7E0A"/>
    <w:rsid w:val="00A106AB"/>
    <w:rsid w:val="00A10894"/>
    <w:rsid w:val="00A117DC"/>
    <w:rsid w:val="00A125C5"/>
    <w:rsid w:val="00A154AB"/>
    <w:rsid w:val="00A16869"/>
    <w:rsid w:val="00A16A4C"/>
    <w:rsid w:val="00A20BDB"/>
    <w:rsid w:val="00A23662"/>
    <w:rsid w:val="00A2440A"/>
    <w:rsid w:val="00A249E7"/>
    <w:rsid w:val="00A2786A"/>
    <w:rsid w:val="00A27C62"/>
    <w:rsid w:val="00A32041"/>
    <w:rsid w:val="00A33608"/>
    <w:rsid w:val="00A34C4B"/>
    <w:rsid w:val="00A401BF"/>
    <w:rsid w:val="00A41877"/>
    <w:rsid w:val="00A4244B"/>
    <w:rsid w:val="00A4444E"/>
    <w:rsid w:val="00A47899"/>
    <w:rsid w:val="00A47BE6"/>
    <w:rsid w:val="00A532E1"/>
    <w:rsid w:val="00A545C3"/>
    <w:rsid w:val="00A564CA"/>
    <w:rsid w:val="00A60450"/>
    <w:rsid w:val="00A62160"/>
    <w:rsid w:val="00A6452B"/>
    <w:rsid w:val="00A665AE"/>
    <w:rsid w:val="00A668C5"/>
    <w:rsid w:val="00A702BF"/>
    <w:rsid w:val="00A70E66"/>
    <w:rsid w:val="00A71C23"/>
    <w:rsid w:val="00A71E5C"/>
    <w:rsid w:val="00A7695B"/>
    <w:rsid w:val="00A77625"/>
    <w:rsid w:val="00A83DF0"/>
    <w:rsid w:val="00A84C46"/>
    <w:rsid w:val="00A92584"/>
    <w:rsid w:val="00A93977"/>
    <w:rsid w:val="00A9563B"/>
    <w:rsid w:val="00AA0F98"/>
    <w:rsid w:val="00AA2E57"/>
    <w:rsid w:val="00AA38B0"/>
    <w:rsid w:val="00AA4465"/>
    <w:rsid w:val="00AA4830"/>
    <w:rsid w:val="00AA592B"/>
    <w:rsid w:val="00AB1144"/>
    <w:rsid w:val="00AB14F0"/>
    <w:rsid w:val="00AB3033"/>
    <w:rsid w:val="00AB34EE"/>
    <w:rsid w:val="00AB48D5"/>
    <w:rsid w:val="00AB6508"/>
    <w:rsid w:val="00AB76A1"/>
    <w:rsid w:val="00AC1254"/>
    <w:rsid w:val="00AC1D76"/>
    <w:rsid w:val="00AC3738"/>
    <w:rsid w:val="00AC4F30"/>
    <w:rsid w:val="00AC5CEF"/>
    <w:rsid w:val="00AC73FE"/>
    <w:rsid w:val="00AD3F86"/>
    <w:rsid w:val="00AD47EE"/>
    <w:rsid w:val="00AD4BFE"/>
    <w:rsid w:val="00AD7371"/>
    <w:rsid w:val="00AD7566"/>
    <w:rsid w:val="00AE1797"/>
    <w:rsid w:val="00AE4D3B"/>
    <w:rsid w:val="00AF207D"/>
    <w:rsid w:val="00AF31A2"/>
    <w:rsid w:val="00AF327E"/>
    <w:rsid w:val="00AF6A4D"/>
    <w:rsid w:val="00AF7DEB"/>
    <w:rsid w:val="00B0497F"/>
    <w:rsid w:val="00B07C69"/>
    <w:rsid w:val="00B10617"/>
    <w:rsid w:val="00B1532C"/>
    <w:rsid w:val="00B15B30"/>
    <w:rsid w:val="00B204D7"/>
    <w:rsid w:val="00B22AB6"/>
    <w:rsid w:val="00B23428"/>
    <w:rsid w:val="00B26C8A"/>
    <w:rsid w:val="00B314FB"/>
    <w:rsid w:val="00B32398"/>
    <w:rsid w:val="00B34959"/>
    <w:rsid w:val="00B367BD"/>
    <w:rsid w:val="00B42AA2"/>
    <w:rsid w:val="00B445FD"/>
    <w:rsid w:val="00B44835"/>
    <w:rsid w:val="00B44CBA"/>
    <w:rsid w:val="00B4551A"/>
    <w:rsid w:val="00B46C39"/>
    <w:rsid w:val="00B50503"/>
    <w:rsid w:val="00B51FE5"/>
    <w:rsid w:val="00B55EB4"/>
    <w:rsid w:val="00B60344"/>
    <w:rsid w:val="00B6151A"/>
    <w:rsid w:val="00B62A0F"/>
    <w:rsid w:val="00B631FC"/>
    <w:rsid w:val="00B6363D"/>
    <w:rsid w:val="00B636FB"/>
    <w:rsid w:val="00B65AF8"/>
    <w:rsid w:val="00B65B4C"/>
    <w:rsid w:val="00B65C77"/>
    <w:rsid w:val="00B66368"/>
    <w:rsid w:val="00B7353C"/>
    <w:rsid w:val="00B73CEA"/>
    <w:rsid w:val="00B80168"/>
    <w:rsid w:val="00B805C7"/>
    <w:rsid w:val="00B80891"/>
    <w:rsid w:val="00B825B4"/>
    <w:rsid w:val="00B83B32"/>
    <w:rsid w:val="00B845A7"/>
    <w:rsid w:val="00B848D5"/>
    <w:rsid w:val="00B87866"/>
    <w:rsid w:val="00B92765"/>
    <w:rsid w:val="00B932FE"/>
    <w:rsid w:val="00B93E71"/>
    <w:rsid w:val="00B94C26"/>
    <w:rsid w:val="00B96582"/>
    <w:rsid w:val="00B9658A"/>
    <w:rsid w:val="00B9755B"/>
    <w:rsid w:val="00BA11FC"/>
    <w:rsid w:val="00BA1262"/>
    <w:rsid w:val="00BA2CA2"/>
    <w:rsid w:val="00BA3E8F"/>
    <w:rsid w:val="00BA4C71"/>
    <w:rsid w:val="00BB2C8D"/>
    <w:rsid w:val="00BB6380"/>
    <w:rsid w:val="00BC007F"/>
    <w:rsid w:val="00BC037A"/>
    <w:rsid w:val="00BC09E4"/>
    <w:rsid w:val="00BD4E07"/>
    <w:rsid w:val="00BD606B"/>
    <w:rsid w:val="00BD648B"/>
    <w:rsid w:val="00BD66A5"/>
    <w:rsid w:val="00BE02EF"/>
    <w:rsid w:val="00BE11D3"/>
    <w:rsid w:val="00BE6E94"/>
    <w:rsid w:val="00BF1EDD"/>
    <w:rsid w:val="00BF266A"/>
    <w:rsid w:val="00BF4C88"/>
    <w:rsid w:val="00BF7292"/>
    <w:rsid w:val="00C0033E"/>
    <w:rsid w:val="00C00947"/>
    <w:rsid w:val="00C0208E"/>
    <w:rsid w:val="00C105F4"/>
    <w:rsid w:val="00C15A37"/>
    <w:rsid w:val="00C15A47"/>
    <w:rsid w:val="00C165AD"/>
    <w:rsid w:val="00C1705E"/>
    <w:rsid w:val="00C247E0"/>
    <w:rsid w:val="00C24BD7"/>
    <w:rsid w:val="00C25192"/>
    <w:rsid w:val="00C26FAD"/>
    <w:rsid w:val="00C27FDA"/>
    <w:rsid w:val="00C40E5F"/>
    <w:rsid w:val="00C40EBE"/>
    <w:rsid w:val="00C45569"/>
    <w:rsid w:val="00C45775"/>
    <w:rsid w:val="00C500EA"/>
    <w:rsid w:val="00C5723D"/>
    <w:rsid w:val="00C61253"/>
    <w:rsid w:val="00C62212"/>
    <w:rsid w:val="00C6302E"/>
    <w:rsid w:val="00C63A1B"/>
    <w:rsid w:val="00C67F34"/>
    <w:rsid w:val="00C73150"/>
    <w:rsid w:val="00C74F14"/>
    <w:rsid w:val="00C75B7E"/>
    <w:rsid w:val="00C762DE"/>
    <w:rsid w:val="00C810EE"/>
    <w:rsid w:val="00C84398"/>
    <w:rsid w:val="00C8591E"/>
    <w:rsid w:val="00C865F3"/>
    <w:rsid w:val="00C86EA6"/>
    <w:rsid w:val="00C87512"/>
    <w:rsid w:val="00C87C0E"/>
    <w:rsid w:val="00C91502"/>
    <w:rsid w:val="00C9359F"/>
    <w:rsid w:val="00C937B7"/>
    <w:rsid w:val="00C94AB8"/>
    <w:rsid w:val="00CA258E"/>
    <w:rsid w:val="00CA307D"/>
    <w:rsid w:val="00CA3EA9"/>
    <w:rsid w:val="00CA4EEB"/>
    <w:rsid w:val="00CA5337"/>
    <w:rsid w:val="00CA64E5"/>
    <w:rsid w:val="00CB02CC"/>
    <w:rsid w:val="00CB0B24"/>
    <w:rsid w:val="00CB2739"/>
    <w:rsid w:val="00CB5E03"/>
    <w:rsid w:val="00CB5E7E"/>
    <w:rsid w:val="00CB5F33"/>
    <w:rsid w:val="00CC173E"/>
    <w:rsid w:val="00CC1D97"/>
    <w:rsid w:val="00CC5D62"/>
    <w:rsid w:val="00CC7A0C"/>
    <w:rsid w:val="00CC7BB2"/>
    <w:rsid w:val="00CD075E"/>
    <w:rsid w:val="00CD1633"/>
    <w:rsid w:val="00CD5BA3"/>
    <w:rsid w:val="00CD5E35"/>
    <w:rsid w:val="00CD6404"/>
    <w:rsid w:val="00CD7F1E"/>
    <w:rsid w:val="00CE20D5"/>
    <w:rsid w:val="00CF0063"/>
    <w:rsid w:val="00CF27CA"/>
    <w:rsid w:val="00CF2FA8"/>
    <w:rsid w:val="00CF4AB1"/>
    <w:rsid w:val="00CF79D3"/>
    <w:rsid w:val="00D01A59"/>
    <w:rsid w:val="00D02846"/>
    <w:rsid w:val="00D06DBE"/>
    <w:rsid w:val="00D10A3A"/>
    <w:rsid w:val="00D13B68"/>
    <w:rsid w:val="00D14CC4"/>
    <w:rsid w:val="00D16D39"/>
    <w:rsid w:val="00D258F0"/>
    <w:rsid w:val="00D26BED"/>
    <w:rsid w:val="00D279B2"/>
    <w:rsid w:val="00D309AA"/>
    <w:rsid w:val="00D32F68"/>
    <w:rsid w:val="00D32FD0"/>
    <w:rsid w:val="00D3325E"/>
    <w:rsid w:val="00D364FA"/>
    <w:rsid w:val="00D37640"/>
    <w:rsid w:val="00D40DD3"/>
    <w:rsid w:val="00D41C64"/>
    <w:rsid w:val="00D4270D"/>
    <w:rsid w:val="00D44CF1"/>
    <w:rsid w:val="00D45995"/>
    <w:rsid w:val="00D50925"/>
    <w:rsid w:val="00D54484"/>
    <w:rsid w:val="00D6644E"/>
    <w:rsid w:val="00D70CDF"/>
    <w:rsid w:val="00D71050"/>
    <w:rsid w:val="00D775BF"/>
    <w:rsid w:val="00D775D1"/>
    <w:rsid w:val="00D80532"/>
    <w:rsid w:val="00D81197"/>
    <w:rsid w:val="00D82110"/>
    <w:rsid w:val="00D86D83"/>
    <w:rsid w:val="00D91604"/>
    <w:rsid w:val="00D9254D"/>
    <w:rsid w:val="00D93EB2"/>
    <w:rsid w:val="00D96238"/>
    <w:rsid w:val="00D97BEE"/>
    <w:rsid w:val="00D97F1B"/>
    <w:rsid w:val="00DA006F"/>
    <w:rsid w:val="00DA1A71"/>
    <w:rsid w:val="00DA4106"/>
    <w:rsid w:val="00DB26ED"/>
    <w:rsid w:val="00DB46A9"/>
    <w:rsid w:val="00DB6E9D"/>
    <w:rsid w:val="00DC1D3C"/>
    <w:rsid w:val="00DD2393"/>
    <w:rsid w:val="00DD2B94"/>
    <w:rsid w:val="00DD3162"/>
    <w:rsid w:val="00DD339D"/>
    <w:rsid w:val="00DD4E3F"/>
    <w:rsid w:val="00DD516C"/>
    <w:rsid w:val="00DD5A33"/>
    <w:rsid w:val="00DE0235"/>
    <w:rsid w:val="00DE0831"/>
    <w:rsid w:val="00DE1B9F"/>
    <w:rsid w:val="00DE205B"/>
    <w:rsid w:val="00DE2151"/>
    <w:rsid w:val="00DE2439"/>
    <w:rsid w:val="00DE5948"/>
    <w:rsid w:val="00DE7D6F"/>
    <w:rsid w:val="00DF1A10"/>
    <w:rsid w:val="00DF6201"/>
    <w:rsid w:val="00E02495"/>
    <w:rsid w:val="00E049D8"/>
    <w:rsid w:val="00E07DFF"/>
    <w:rsid w:val="00E10483"/>
    <w:rsid w:val="00E10904"/>
    <w:rsid w:val="00E113CC"/>
    <w:rsid w:val="00E11A45"/>
    <w:rsid w:val="00E120FF"/>
    <w:rsid w:val="00E13610"/>
    <w:rsid w:val="00E13C3B"/>
    <w:rsid w:val="00E15DA3"/>
    <w:rsid w:val="00E16463"/>
    <w:rsid w:val="00E172FE"/>
    <w:rsid w:val="00E22389"/>
    <w:rsid w:val="00E22FCC"/>
    <w:rsid w:val="00E25C08"/>
    <w:rsid w:val="00E26AEB"/>
    <w:rsid w:val="00E27019"/>
    <w:rsid w:val="00E3056F"/>
    <w:rsid w:val="00E337C4"/>
    <w:rsid w:val="00E36301"/>
    <w:rsid w:val="00E37F65"/>
    <w:rsid w:val="00E44C58"/>
    <w:rsid w:val="00E4533E"/>
    <w:rsid w:val="00E4562E"/>
    <w:rsid w:val="00E50A54"/>
    <w:rsid w:val="00E512F4"/>
    <w:rsid w:val="00E538A1"/>
    <w:rsid w:val="00E54218"/>
    <w:rsid w:val="00E54401"/>
    <w:rsid w:val="00E54DFB"/>
    <w:rsid w:val="00E55174"/>
    <w:rsid w:val="00E57FA9"/>
    <w:rsid w:val="00E67D3A"/>
    <w:rsid w:val="00E67FA3"/>
    <w:rsid w:val="00E73A19"/>
    <w:rsid w:val="00E73CE8"/>
    <w:rsid w:val="00E74068"/>
    <w:rsid w:val="00E76214"/>
    <w:rsid w:val="00E765DB"/>
    <w:rsid w:val="00E76D60"/>
    <w:rsid w:val="00E7702D"/>
    <w:rsid w:val="00E86755"/>
    <w:rsid w:val="00E87973"/>
    <w:rsid w:val="00E90672"/>
    <w:rsid w:val="00E957F4"/>
    <w:rsid w:val="00E95D3B"/>
    <w:rsid w:val="00E95F9E"/>
    <w:rsid w:val="00EA3DE4"/>
    <w:rsid w:val="00EA5331"/>
    <w:rsid w:val="00EA695B"/>
    <w:rsid w:val="00EB0D46"/>
    <w:rsid w:val="00EB4238"/>
    <w:rsid w:val="00EB46C3"/>
    <w:rsid w:val="00EC0869"/>
    <w:rsid w:val="00EC0D74"/>
    <w:rsid w:val="00EC764D"/>
    <w:rsid w:val="00ED00D2"/>
    <w:rsid w:val="00ED190B"/>
    <w:rsid w:val="00ED6C94"/>
    <w:rsid w:val="00EE0335"/>
    <w:rsid w:val="00EE1DA7"/>
    <w:rsid w:val="00EE7473"/>
    <w:rsid w:val="00EF0F2D"/>
    <w:rsid w:val="00EF3986"/>
    <w:rsid w:val="00EF638A"/>
    <w:rsid w:val="00F024CC"/>
    <w:rsid w:val="00F031FC"/>
    <w:rsid w:val="00F055B0"/>
    <w:rsid w:val="00F056CE"/>
    <w:rsid w:val="00F06B7C"/>
    <w:rsid w:val="00F06B8F"/>
    <w:rsid w:val="00F1090E"/>
    <w:rsid w:val="00F10E74"/>
    <w:rsid w:val="00F150A7"/>
    <w:rsid w:val="00F16A0A"/>
    <w:rsid w:val="00F25D73"/>
    <w:rsid w:val="00F26D5F"/>
    <w:rsid w:val="00F31E7A"/>
    <w:rsid w:val="00F3208F"/>
    <w:rsid w:val="00F32F24"/>
    <w:rsid w:val="00F3326B"/>
    <w:rsid w:val="00F335DB"/>
    <w:rsid w:val="00F35166"/>
    <w:rsid w:val="00F355D3"/>
    <w:rsid w:val="00F37D83"/>
    <w:rsid w:val="00F4564E"/>
    <w:rsid w:val="00F51985"/>
    <w:rsid w:val="00F542C9"/>
    <w:rsid w:val="00F54B00"/>
    <w:rsid w:val="00F5588A"/>
    <w:rsid w:val="00F574DA"/>
    <w:rsid w:val="00F62386"/>
    <w:rsid w:val="00F62F59"/>
    <w:rsid w:val="00F65D5B"/>
    <w:rsid w:val="00F73318"/>
    <w:rsid w:val="00F73787"/>
    <w:rsid w:val="00F748CD"/>
    <w:rsid w:val="00F75571"/>
    <w:rsid w:val="00F77891"/>
    <w:rsid w:val="00F8184A"/>
    <w:rsid w:val="00F82183"/>
    <w:rsid w:val="00F85F73"/>
    <w:rsid w:val="00F90B73"/>
    <w:rsid w:val="00F90DD0"/>
    <w:rsid w:val="00F919CF"/>
    <w:rsid w:val="00F91DCB"/>
    <w:rsid w:val="00F93600"/>
    <w:rsid w:val="00F957DC"/>
    <w:rsid w:val="00FA10B6"/>
    <w:rsid w:val="00FA1DEB"/>
    <w:rsid w:val="00FA400B"/>
    <w:rsid w:val="00FA6F4E"/>
    <w:rsid w:val="00FA7AB9"/>
    <w:rsid w:val="00FB2F98"/>
    <w:rsid w:val="00FB5056"/>
    <w:rsid w:val="00FB6C67"/>
    <w:rsid w:val="00FC043F"/>
    <w:rsid w:val="00FC11F2"/>
    <w:rsid w:val="00FC1F95"/>
    <w:rsid w:val="00FC2490"/>
    <w:rsid w:val="00FC567B"/>
    <w:rsid w:val="00FC57E9"/>
    <w:rsid w:val="00FC73E4"/>
    <w:rsid w:val="00FC78A6"/>
    <w:rsid w:val="00FD1DC5"/>
    <w:rsid w:val="00FD21BB"/>
    <w:rsid w:val="00FD344A"/>
    <w:rsid w:val="00FD4B8D"/>
    <w:rsid w:val="00FD54BF"/>
    <w:rsid w:val="00FE1CCC"/>
    <w:rsid w:val="00FE4112"/>
    <w:rsid w:val="00FE43EC"/>
    <w:rsid w:val="00FE4704"/>
    <w:rsid w:val="00FE4B4E"/>
    <w:rsid w:val="00FE679A"/>
    <w:rsid w:val="00FE6C44"/>
    <w:rsid w:val="00FE7113"/>
    <w:rsid w:val="00FE7998"/>
    <w:rsid w:val="00FF3FCD"/>
    <w:rsid w:val="00FF554C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5DE75F"/>
  <w15:docId w15:val="{BFD604DB-6E08-4898-85DB-43F03C1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238"/>
    <w:rPr>
      <w:sz w:val="24"/>
      <w:szCs w:val="24"/>
    </w:rPr>
  </w:style>
  <w:style w:type="paragraph" w:styleId="Ttulo1">
    <w:name w:val="heading 1"/>
    <w:basedOn w:val="Normal"/>
    <w:next w:val="Normal"/>
    <w:qFormat/>
    <w:rsid w:val="00E37F65"/>
    <w:pPr>
      <w:keepNext/>
      <w:outlineLvl w:val="0"/>
    </w:pPr>
    <w:rPr>
      <w:rFonts w:ascii="Tahoma" w:hAnsi="Tahoma" w:cs="Tahom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E37F65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ind w:left="110"/>
      <w:jc w:val="center"/>
      <w:outlineLvl w:val="2"/>
    </w:pPr>
    <w:rPr>
      <w:rFonts w:ascii="Tahoma" w:hAnsi="Tahoma" w:cs="Tahoma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jc w:val="center"/>
      <w:outlineLvl w:val="3"/>
    </w:pPr>
    <w:rPr>
      <w:rFonts w:ascii="Tahoma" w:hAnsi="Tahoma" w:cs="Tahoma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F63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F639D"/>
    <w:rPr>
      <w:sz w:val="24"/>
      <w:szCs w:val="24"/>
    </w:rPr>
  </w:style>
  <w:style w:type="paragraph" w:styleId="Piedepgina">
    <w:name w:val="footer"/>
    <w:basedOn w:val="Normal"/>
    <w:link w:val="PiedepginaCar"/>
    <w:rsid w:val="009F63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F639D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864D7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64D71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864D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64D71"/>
    <w:rPr>
      <w:rFonts w:ascii="Tahoma" w:hAnsi="Tahoma" w:cs="Tahoma"/>
      <w:sz w:val="16"/>
      <w:szCs w:val="16"/>
    </w:rPr>
  </w:style>
  <w:style w:type="table" w:styleId="Tablaweb1">
    <w:name w:val="Table Web 1"/>
    <w:aliases w:val="Tabla Web 11"/>
    <w:basedOn w:val="Tablanormal"/>
    <w:rsid w:val="00F109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rsid w:val="00E37F65"/>
    <w:pPr>
      <w:widowControl w:val="0"/>
      <w:autoSpaceDE w:val="0"/>
      <w:autoSpaceDN w:val="0"/>
      <w:adjustRightInd w:val="0"/>
      <w:spacing w:before="240"/>
    </w:pPr>
    <w:rPr>
      <w:rFonts w:ascii="Tahoma" w:hAnsi="Tahoma" w:cs="Tahoma"/>
      <w:sz w:val="20"/>
      <w:szCs w:val="20"/>
      <w:lang w:val="es-ES_tradnl"/>
    </w:rPr>
  </w:style>
  <w:style w:type="paragraph" w:styleId="Sangradetextonormal">
    <w:name w:val="Body Text Indent"/>
    <w:basedOn w:val="Normal"/>
    <w:rsid w:val="00E37F65"/>
    <w:pPr>
      <w:widowControl w:val="0"/>
      <w:autoSpaceDE w:val="0"/>
      <w:autoSpaceDN w:val="0"/>
      <w:adjustRightInd w:val="0"/>
      <w:spacing w:before="240"/>
      <w:ind w:left="360" w:hanging="360"/>
      <w:jc w:val="both"/>
    </w:pPr>
    <w:rPr>
      <w:rFonts w:ascii="Tahoma" w:hAnsi="Tahoma" w:cs="Tahoma"/>
      <w:sz w:val="20"/>
      <w:szCs w:val="20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5C4F33"/>
    <w:pPr>
      <w:ind w:left="708"/>
    </w:pPr>
  </w:style>
  <w:style w:type="table" w:styleId="Listaoscura-nfasis2">
    <w:name w:val="Dark List Accent 2"/>
    <w:basedOn w:val="Tablanormal"/>
    <w:uiPriority w:val="70"/>
    <w:rsid w:val="008E71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laconlista2">
    <w:name w:val="Table List 2"/>
    <w:basedOn w:val="Tablanormal"/>
    <w:rsid w:val="00F4564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5304D1"/>
    <w:rPr>
      <w:b/>
      <w:bCs/>
      <w:sz w:val="24"/>
      <w:szCs w:val="24"/>
    </w:rPr>
  </w:style>
  <w:style w:type="paragraph" w:customStyle="1" w:styleId="Default">
    <w:name w:val="Default"/>
    <w:rsid w:val="00535B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PrrafodelistaCar">
    <w:name w:val="Párrafo de lista Car"/>
    <w:link w:val="Prrafodelista"/>
    <w:uiPriority w:val="34"/>
    <w:rsid w:val="009470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701D"/>
    <w:pPr>
      <w:spacing w:before="100" w:beforeAutospacing="1" w:after="100" w:afterAutospacing="1"/>
    </w:pPr>
    <w:rPr>
      <w:lang w:val="es-CO" w:eastAsia="es-CO"/>
    </w:rPr>
  </w:style>
  <w:style w:type="character" w:customStyle="1" w:styleId="fontstyle01">
    <w:name w:val="fontstyle01"/>
    <w:basedOn w:val="Fuentedeprrafopredeter"/>
    <w:rsid w:val="00D6644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6644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6644E"/>
    <w:rPr>
      <w:rFonts w:ascii="SymbolMT" w:eastAsia="Symbol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D6644E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Fuentedeprrafopredeter"/>
    <w:rsid w:val="00FD54BF"/>
    <w:rPr>
      <w:rFonts w:ascii="Calibri-Bold" w:hAnsi="Calibri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uentedeprrafopredeter"/>
    <w:rsid w:val="00FD54BF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61F9"/>
    <w:rPr>
      <w:b/>
      <w:bCs/>
    </w:rPr>
  </w:style>
  <w:style w:type="paragraph" w:customStyle="1" w:styleId="xcontentpasted0">
    <w:name w:val="x_contentpasted0"/>
    <w:basedOn w:val="Normal"/>
    <w:rsid w:val="00342E49"/>
    <w:pPr>
      <w:spacing w:before="100" w:beforeAutospacing="1" w:after="100" w:afterAutospacing="1"/>
    </w:pPr>
    <w:rPr>
      <w:lang w:val="es-CO" w:eastAsia="es-CO"/>
    </w:rPr>
  </w:style>
  <w:style w:type="character" w:customStyle="1" w:styleId="xcontentpasted2">
    <w:name w:val="x_contentpasted2"/>
    <w:basedOn w:val="Fuentedeprrafopredeter"/>
    <w:rsid w:val="0034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99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2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4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4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122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184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65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52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10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9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46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6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1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7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2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2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6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9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7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1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0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9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D088-C091-495D-AACD-81541330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1086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 2011</vt:lpstr>
    </vt:vector>
  </TitlesOfParts>
  <Company>UNIVERSIDAD  LIBRE  SECCIONAL  PEREIRA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2011</dc:title>
  <dc:creator>OFICINA  DE PLANEACION</dc:creator>
  <cp:lastModifiedBy>Leidy J. Chiquito B.</cp:lastModifiedBy>
  <cp:revision>43</cp:revision>
  <cp:lastPrinted>2022-09-15T19:09:00Z</cp:lastPrinted>
  <dcterms:created xsi:type="dcterms:W3CDTF">2023-01-25T14:54:00Z</dcterms:created>
  <dcterms:modified xsi:type="dcterms:W3CDTF">2024-02-15T19:26:00Z</dcterms:modified>
</cp:coreProperties>
</file>