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698"/>
        <w:tblW w:w="0" w:type="auto"/>
        <w:tblLook w:val="04A0" w:firstRow="1" w:lastRow="0" w:firstColumn="1" w:lastColumn="0" w:noHBand="0" w:noVBand="1"/>
      </w:tblPr>
      <w:tblGrid>
        <w:gridCol w:w="671"/>
        <w:gridCol w:w="2729"/>
        <w:gridCol w:w="2493"/>
        <w:gridCol w:w="2827"/>
      </w:tblGrid>
      <w:tr w:rsidR="008A05C7" w:rsidRPr="00E321B8" w:rsidTr="008A05C7">
        <w:tc>
          <w:tcPr>
            <w:tcW w:w="671" w:type="dxa"/>
          </w:tcPr>
          <w:p w:rsidR="008A05C7" w:rsidRPr="00E321B8" w:rsidRDefault="008A05C7" w:rsidP="008A05C7">
            <w:pPr>
              <w:rPr>
                <w:b/>
                <w:sz w:val="28"/>
              </w:rPr>
            </w:pPr>
            <w:r w:rsidRPr="00E321B8">
              <w:rPr>
                <w:b/>
                <w:sz w:val="28"/>
              </w:rPr>
              <w:t xml:space="preserve">No. </w:t>
            </w:r>
          </w:p>
        </w:tc>
        <w:tc>
          <w:tcPr>
            <w:tcW w:w="2729" w:type="dxa"/>
          </w:tcPr>
          <w:p w:rsidR="008A05C7" w:rsidRPr="00E321B8" w:rsidRDefault="008A05C7" w:rsidP="008A05C7">
            <w:pPr>
              <w:rPr>
                <w:b/>
                <w:sz w:val="28"/>
              </w:rPr>
            </w:pPr>
            <w:r w:rsidRPr="00E321B8">
              <w:rPr>
                <w:b/>
                <w:sz w:val="28"/>
              </w:rPr>
              <w:t>DECISIÓN</w:t>
            </w:r>
          </w:p>
        </w:tc>
        <w:tc>
          <w:tcPr>
            <w:tcW w:w="2493" w:type="dxa"/>
          </w:tcPr>
          <w:p w:rsidR="008A05C7" w:rsidRPr="00E321B8" w:rsidRDefault="008A05C7" w:rsidP="008A05C7">
            <w:pPr>
              <w:rPr>
                <w:b/>
                <w:sz w:val="28"/>
              </w:rPr>
            </w:pPr>
            <w:r w:rsidRPr="00E321B8">
              <w:rPr>
                <w:b/>
                <w:sz w:val="28"/>
              </w:rPr>
              <w:t>RESPONSABLE</w:t>
            </w:r>
          </w:p>
        </w:tc>
        <w:tc>
          <w:tcPr>
            <w:tcW w:w="2827" w:type="dxa"/>
          </w:tcPr>
          <w:p w:rsidR="008A05C7" w:rsidRPr="00E321B8" w:rsidRDefault="008A05C7" w:rsidP="008A05C7">
            <w:pPr>
              <w:rPr>
                <w:b/>
                <w:sz w:val="28"/>
              </w:rPr>
            </w:pPr>
            <w:r w:rsidRPr="00E321B8">
              <w:rPr>
                <w:b/>
                <w:sz w:val="28"/>
              </w:rPr>
              <w:t>SEGUIMIENTO</w:t>
            </w:r>
          </w:p>
        </w:tc>
      </w:tr>
      <w:tr w:rsidR="008A05C7" w:rsidTr="008A05C7">
        <w:tc>
          <w:tcPr>
            <w:tcW w:w="671" w:type="dxa"/>
          </w:tcPr>
          <w:p w:rsidR="008A05C7" w:rsidRDefault="008A05C7" w:rsidP="008A05C7">
            <w:pPr>
              <w:jc w:val="center"/>
            </w:pPr>
          </w:p>
          <w:p w:rsidR="008A05C7" w:rsidRDefault="008A05C7" w:rsidP="008A05C7">
            <w:pPr>
              <w:jc w:val="center"/>
            </w:pPr>
            <w:r>
              <w:t>1</w:t>
            </w:r>
          </w:p>
        </w:tc>
        <w:tc>
          <w:tcPr>
            <w:tcW w:w="2729" w:type="dxa"/>
          </w:tcPr>
          <w:p w:rsidR="008A05C7" w:rsidRPr="000C3E2D" w:rsidRDefault="008A05C7" w:rsidP="008A05C7">
            <w:pPr>
              <w:shd w:val="clear" w:color="auto" w:fill="FFFFFF"/>
              <w:spacing w:after="100"/>
              <w:rPr>
                <w:rFonts w:eastAsia="Times New Roman" w:cstheme="minorHAnsi"/>
                <w:color w:val="222222"/>
                <w:szCs w:val="20"/>
                <w:lang w:eastAsia="es-CO"/>
              </w:rPr>
            </w:pPr>
            <w:proofErr w:type="spellStart"/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>Focus</w:t>
            </w:r>
            <w:proofErr w:type="spellEnd"/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 xml:space="preserve"> </w:t>
            </w:r>
            <w:proofErr w:type="spellStart"/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>Group</w:t>
            </w:r>
            <w:proofErr w:type="spellEnd"/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 xml:space="preserve"> por Estamentos (énfasis según se requiera en los procesos de la oficina).</w:t>
            </w:r>
          </w:p>
        </w:tc>
        <w:tc>
          <w:tcPr>
            <w:tcW w:w="2493" w:type="dxa"/>
          </w:tcPr>
          <w:p w:rsidR="008A05C7" w:rsidRPr="00764D60" w:rsidRDefault="008A05C7" w:rsidP="008A05C7">
            <w:pPr>
              <w:jc w:val="center"/>
              <w:rPr>
                <w:b/>
              </w:rPr>
            </w:pPr>
          </w:p>
          <w:p w:rsidR="008A05C7" w:rsidRPr="00764D60" w:rsidRDefault="008A05C7" w:rsidP="008A05C7">
            <w:pPr>
              <w:jc w:val="center"/>
              <w:rPr>
                <w:b/>
              </w:rPr>
            </w:pPr>
            <w:r w:rsidRPr="00764D60">
              <w:rPr>
                <w:b/>
              </w:rPr>
              <w:t>Ing. Gloria Amparo Sánchez</w:t>
            </w:r>
          </w:p>
        </w:tc>
        <w:tc>
          <w:tcPr>
            <w:tcW w:w="2827" w:type="dxa"/>
          </w:tcPr>
          <w:p w:rsidR="008A05C7" w:rsidRDefault="008A05C7" w:rsidP="008A05C7">
            <w:pPr>
              <w:jc w:val="both"/>
            </w:pPr>
          </w:p>
        </w:tc>
      </w:tr>
      <w:tr w:rsidR="008A05C7" w:rsidTr="008A05C7">
        <w:tc>
          <w:tcPr>
            <w:tcW w:w="671" w:type="dxa"/>
          </w:tcPr>
          <w:p w:rsidR="008A05C7" w:rsidRDefault="008A05C7" w:rsidP="008A05C7">
            <w:pPr>
              <w:jc w:val="center"/>
            </w:pPr>
          </w:p>
          <w:p w:rsidR="008A05C7" w:rsidRDefault="008A05C7" w:rsidP="008A05C7">
            <w:pPr>
              <w:jc w:val="center"/>
            </w:pPr>
          </w:p>
          <w:p w:rsidR="008A05C7" w:rsidRDefault="008A05C7" w:rsidP="008A05C7">
            <w:pPr>
              <w:jc w:val="center"/>
            </w:pPr>
          </w:p>
          <w:p w:rsidR="008A05C7" w:rsidRDefault="008A05C7" w:rsidP="008A05C7">
            <w:pPr>
              <w:jc w:val="center"/>
            </w:pPr>
            <w:r>
              <w:t>2</w:t>
            </w:r>
          </w:p>
        </w:tc>
        <w:tc>
          <w:tcPr>
            <w:tcW w:w="2729" w:type="dxa"/>
          </w:tcPr>
          <w:p w:rsidR="008A05C7" w:rsidRPr="000C3E2D" w:rsidRDefault="008A05C7" w:rsidP="008A05C7">
            <w:pPr>
              <w:shd w:val="clear" w:color="auto" w:fill="FFFFFF"/>
              <w:spacing w:after="100"/>
              <w:rPr>
                <w:rFonts w:eastAsia="Times New Roman" w:cstheme="minorHAnsi"/>
                <w:color w:val="222222"/>
                <w:szCs w:val="20"/>
                <w:lang w:eastAsia="es-CO"/>
              </w:rPr>
            </w:pPr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>Inventario de los Procesos Académicos Documentados (enviar a A.C.A. y Acreditación Institucional para tener en cuenta en los análisis de mínimos del sistema de calidad).</w:t>
            </w:r>
          </w:p>
        </w:tc>
        <w:tc>
          <w:tcPr>
            <w:tcW w:w="2493" w:type="dxa"/>
          </w:tcPr>
          <w:p w:rsidR="008A05C7" w:rsidRPr="00764D60" w:rsidRDefault="008A05C7" w:rsidP="008A05C7">
            <w:pPr>
              <w:jc w:val="center"/>
              <w:rPr>
                <w:b/>
              </w:rPr>
            </w:pPr>
          </w:p>
          <w:p w:rsidR="008A05C7" w:rsidRPr="00764D60" w:rsidRDefault="008A05C7" w:rsidP="008A05C7">
            <w:pPr>
              <w:jc w:val="center"/>
              <w:rPr>
                <w:b/>
              </w:rPr>
            </w:pPr>
          </w:p>
          <w:p w:rsidR="008A05C7" w:rsidRPr="00764D60" w:rsidRDefault="008A05C7" w:rsidP="008A05C7">
            <w:pPr>
              <w:jc w:val="center"/>
              <w:rPr>
                <w:b/>
              </w:rPr>
            </w:pPr>
            <w:r w:rsidRPr="00764D60">
              <w:rPr>
                <w:b/>
              </w:rPr>
              <w:t>Ing. Gloria Amparo Sánchez</w:t>
            </w:r>
          </w:p>
        </w:tc>
        <w:tc>
          <w:tcPr>
            <w:tcW w:w="2827" w:type="dxa"/>
          </w:tcPr>
          <w:p w:rsidR="008A05C7" w:rsidRDefault="005E308B" w:rsidP="008A05C7">
            <w:pPr>
              <w:jc w:val="both"/>
            </w:pPr>
            <w:r>
              <w:t>Enviado el ____________</w:t>
            </w:r>
          </w:p>
        </w:tc>
      </w:tr>
      <w:tr w:rsidR="008A05C7" w:rsidTr="008A05C7">
        <w:tc>
          <w:tcPr>
            <w:tcW w:w="671" w:type="dxa"/>
          </w:tcPr>
          <w:p w:rsidR="008A05C7" w:rsidRDefault="008A05C7" w:rsidP="008A05C7">
            <w:pPr>
              <w:jc w:val="center"/>
            </w:pPr>
          </w:p>
          <w:p w:rsidR="008A05C7" w:rsidRDefault="008A05C7" w:rsidP="008A05C7"/>
          <w:p w:rsidR="008A05C7" w:rsidRDefault="008A05C7" w:rsidP="008A05C7">
            <w:pPr>
              <w:jc w:val="center"/>
            </w:pPr>
            <w:r>
              <w:t>3</w:t>
            </w:r>
          </w:p>
        </w:tc>
        <w:tc>
          <w:tcPr>
            <w:tcW w:w="2729" w:type="dxa"/>
          </w:tcPr>
          <w:p w:rsidR="008A05C7" w:rsidRPr="000C3E2D" w:rsidRDefault="008A05C7" w:rsidP="008A05C7">
            <w:pPr>
              <w:shd w:val="clear" w:color="auto" w:fill="FFFFFF"/>
              <w:spacing w:after="100"/>
              <w:rPr>
                <w:rFonts w:eastAsia="Times New Roman" w:cstheme="minorHAnsi"/>
                <w:color w:val="222222"/>
                <w:szCs w:val="20"/>
                <w:lang w:eastAsia="es-CO"/>
              </w:rPr>
            </w:pPr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>Revisar los Indicadores de los Procesos Administrativos (SGC) para articular con seguimiento al PIDI, la Acreditación Institucional y el ACA.</w:t>
            </w:r>
          </w:p>
        </w:tc>
        <w:tc>
          <w:tcPr>
            <w:tcW w:w="2493" w:type="dxa"/>
          </w:tcPr>
          <w:p w:rsidR="008A05C7" w:rsidRPr="00764D60" w:rsidRDefault="008A05C7" w:rsidP="008A05C7">
            <w:pPr>
              <w:jc w:val="center"/>
              <w:rPr>
                <w:b/>
              </w:rPr>
            </w:pPr>
          </w:p>
          <w:p w:rsidR="008A05C7" w:rsidRPr="00764D60" w:rsidRDefault="008A05C7" w:rsidP="008A05C7">
            <w:pPr>
              <w:jc w:val="center"/>
              <w:rPr>
                <w:b/>
              </w:rPr>
            </w:pPr>
            <w:r w:rsidRPr="00764D60">
              <w:rPr>
                <w:b/>
              </w:rPr>
              <w:t>Ing. Gloria Amparo Sánchez</w:t>
            </w:r>
          </w:p>
        </w:tc>
        <w:tc>
          <w:tcPr>
            <w:tcW w:w="2827" w:type="dxa"/>
          </w:tcPr>
          <w:p w:rsidR="008A05C7" w:rsidRDefault="008A05C7" w:rsidP="008A05C7">
            <w:pPr>
              <w:jc w:val="both"/>
            </w:pPr>
          </w:p>
        </w:tc>
      </w:tr>
      <w:tr w:rsidR="008A05C7" w:rsidTr="008A05C7">
        <w:tc>
          <w:tcPr>
            <w:tcW w:w="671" w:type="dxa"/>
          </w:tcPr>
          <w:p w:rsidR="008A05C7" w:rsidRDefault="008A05C7" w:rsidP="008A05C7">
            <w:pPr>
              <w:jc w:val="center"/>
            </w:pPr>
          </w:p>
          <w:p w:rsidR="008A05C7" w:rsidRDefault="008A05C7" w:rsidP="008A05C7">
            <w:pPr>
              <w:jc w:val="center"/>
            </w:pPr>
            <w:r>
              <w:t>4</w:t>
            </w:r>
          </w:p>
        </w:tc>
        <w:tc>
          <w:tcPr>
            <w:tcW w:w="2729" w:type="dxa"/>
          </w:tcPr>
          <w:p w:rsidR="008A05C7" w:rsidRPr="000C3E2D" w:rsidRDefault="008A05C7" w:rsidP="008A05C7">
            <w:pPr>
              <w:shd w:val="clear" w:color="auto" w:fill="FFFFFF"/>
              <w:spacing w:after="100"/>
              <w:rPr>
                <w:rFonts w:eastAsia="Times New Roman" w:cstheme="minorHAnsi"/>
                <w:color w:val="222222"/>
                <w:szCs w:val="20"/>
                <w:lang w:eastAsia="es-CO"/>
              </w:rPr>
            </w:pPr>
            <w:r w:rsidRPr="000C3E2D">
              <w:rPr>
                <w:rFonts w:eastAsia="Times New Roman" w:cstheme="minorHAnsi"/>
                <w:color w:val="222222"/>
                <w:szCs w:val="20"/>
                <w:lang w:eastAsia="es-CO"/>
              </w:rPr>
              <w:t>Informe de Acciones de Mejora y Mapa de Riesgos (enviar a Carlos para mirar si sirve como anexo para la AI)</w:t>
            </w:r>
            <w:bookmarkStart w:id="0" w:name="_GoBack"/>
            <w:bookmarkEnd w:id="0"/>
          </w:p>
        </w:tc>
        <w:tc>
          <w:tcPr>
            <w:tcW w:w="2493" w:type="dxa"/>
          </w:tcPr>
          <w:p w:rsidR="008A05C7" w:rsidRPr="00764D60" w:rsidRDefault="008A05C7" w:rsidP="008A05C7">
            <w:pPr>
              <w:jc w:val="center"/>
              <w:rPr>
                <w:b/>
              </w:rPr>
            </w:pPr>
          </w:p>
          <w:p w:rsidR="008A05C7" w:rsidRPr="00764D60" w:rsidRDefault="008A05C7" w:rsidP="008A05C7">
            <w:pPr>
              <w:jc w:val="center"/>
              <w:rPr>
                <w:b/>
              </w:rPr>
            </w:pPr>
            <w:r w:rsidRPr="00764D60">
              <w:rPr>
                <w:b/>
              </w:rPr>
              <w:t>Ing. Gloria Amparo Sánchez</w:t>
            </w:r>
          </w:p>
        </w:tc>
        <w:tc>
          <w:tcPr>
            <w:tcW w:w="2827" w:type="dxa"/>
          </w:tcPr>
          <w:p w:rsidR="008A05C7" w:rsidRDefault="005E308B" w:rsidP="008A05C7">
            <w:pPr>
              <w:jc w:val="both"/>
            </w:pPr>
            <w:r>
              <w:t>Enviado</w:t>
            </w:r>
          </w:p>
        </w:tc>
      </w:tr>
    </w:tbl>
    <w:p w:rsidR="008A05C7" w:rsidRDefault="008A05C7" w:rsidP="008A05C7">
      <w:pPr>
        <w:rPr>
          <w:sz w:val="28"/>
        </w:rPr>
      </w:pPr>
      <w:r>
        <w:rPr>
          <w:b/>
          <w:sz w:val="28"/>
        </w:rPr>
        <w:t xml:space="preserve">SEGUIMIENTO A DECISIONES DE: </w:t>
      </w:r>
      <w:r>
        <w:rPr>
          <w:sz w:val="28"/>
        </w:rPr>
        <w:t>Gestión Oficina de Planeación</w:t>
      </w:r>
    </w:p>
    <w:p w:rsidR="008A05C7" w:rsidRPr="006E549A" w:rsidRDefault="008A05C7" w:rsidP="008A05C7">
      <w:pPr>
        <w:rPr>
          <w:sz w:val="28"/>
        </w:rPr>
      </w:pPr>
      <w:r>
        <w:rPr>
          <w:b/>
          <w:sz w:val="28"/>
        </w:rPr>
        <w:t>FECHA: 08 de agosto de 2014</w:t>
      </w:r>
    </w:p>
    <w:p w:rsidR="008A05C7" w:rsidRDefault="008A05C7" w:rsidP="008A05C7">
      <w:pPr>
        <w:rPr>
          <w:sz w:val="28"/>
        </w:rPr>
      </w:pPr>
    </w:p>
    <w:p w:rsidR="008A05C7" w:rsidRDefault="008A05C7" w:rsidP="008A05C7">
      <w:pPr>
        <w:rPr>
          <w:sz w:val="28"/>
        </w:rPr>
      </w:pPr>
    </w:p>
    <w:p w:rsidR="007E6C11" w:rsidRDefault="007E6C11"/>
    <w:sectPr w:rsidR="007E6C11" w:rsidSect="007E6C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C4" w:rsidRDefault="00101CC4" w:rsidP="008A05C7">
      <w:pPr>
        <w:spacing w:after="0" w:line="240" w:lineRule="auto"/>
      </w:pPr>
      <w:r>
        <w:separator/>
      </w:r>
    </w:p>
  </w:endnote>
  <w:endnote w:type="continuationSeparator" w:id="0">
    <w:p w:rsidR="00101CC4" w:rsidRDefault="00101CC4" w:rsidP="008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C4" w:rsidRDefault="00101CC4" w:rsidP="008A05C7">
      <w:pPr>
        <w:spacing w:after="0" w:line="240" w:lineRule="auto"/>
      </w:pPr>
      <w:r>
        <w:separator/>
      </w:r>
    </w:p>
  </w:footnote>
  <w:footnote w:type="continuationSeparator" w:id="0">
    <w:p w:rsidR="00101CC4" w:rsidRDefault="00101CC4" w:rsidP="008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C7" w:rsidRDefault="008A05C7">
    <w:pPr>
      <w:pStyle w:val="Encabezado"/>
    </w:pPr>
    <w:r w:rsidRPr="008A05C7">
      <w:rPr>
        <w:noProof/>
        <w:lang w:eastAsia="es-CO"/>
      </w:rPr>
      <w:drawing>
        <wp:inline distT="0" distB="0" distL="0" distR="0">
          <wp:extent cx="5400040" cy="995229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5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7"/>
    <w:rsid w:val="00101CC4"/>
    <w:rsid w:val="005E308B"/>
    <w:rsid w:val="007E6C11"/>
    <w:rsid w:val="008A05C7"/>
    <w:rsid w:val="00D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C7"/>
    <w:pPr>
      <w:spacing w:after="200"/>
      <w:jc w:val="left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05C7"/>
    <w:pPr>
      <w:spacing w:line="240" w:lineRule="auto"/>
      <w:jc w:val="left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A0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05C7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8A0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05C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C7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C7"/>
    <w:pPr>
      <w:spacing w:after="200"/>
      <w:jc w:val="left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05C7"/>
    <w:pPr>
      <w:spacing w:line="240" w:lineRule="auto"/>
      <w:jc w:val="left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A0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05C7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8A0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05C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C7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UNILIBRE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Calidad Gloria Amparo Sanchez</cp:lastModifiedBy>
  <cp:revision>2</cp:revision>
  <dcterms:created xsi:type="dcterms:W3CDTF">2014-08-16T04:14:00Z</dcterms:created>
  <dcterms:modified xsi:type="dcterms:W3CDTF">2014-08-16T04:14:00Z</dcterms:modified>
</cp:coreProperties>
</file>